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84"/>
        <w:tblW w:w="6091" w:type="dxa"/>
        <w:tblLayout w:type="fixed"/>
        <w:tblLook w:val="04A0" w:firstRow="1" w:lastRow="0" w:firstColumn="1" w:lastColumn="0" w:noHBand="0" w:noVBand="1"/>
      </w:tblPr>
      <w:tblGrid>
        <w:gridCol w:w="846"/>
        <w:gridCol w:w="5245"/>
      </w:tblGrid>
      <w:tr w:rsidR="00DC738C" w:rsidTr="00DC738C">
        <w:trPr>
          <w:trHeight w:val="227"/>
        </w:trPr>
        <w:tc>
          <w:tcPr>
            <w:tcW w:w="6091" w:type="dxa"/>
            <w:gridSpan w:val="2"/>
          </w:tcPr>
          <w:p w:rsidR="00DC738C" w:rsidRPr="00DC2A5C" w:rsidRDefault="00DC738C" w:rsidP="00DC738C">
            <w:pPr>
              <w:rPr>
                <w:b/>
                <w:sz w:val="24"/>
                <w:szCs w:val="24"/>
              </w:rPr>
            </w:pPr>
          </w:p>
        </w:tc>
      </w:tr>
      <w:tr w:rsidR="00DC738C" w:rsidTr="002A5562">
        <w:trPr>
          <w:trHeight w:val="3198"/>
        </w:trPr>
        <w:tc>
          <w:tcPr>
            <w:tcW w:w="846" w:type="dxa"/>
          </w:tcPr>
          <w:p w:rsidR="00DC738C" w:rsidRPr="00D94661" w:rsidRDefault="00DC738C" w:rsidP="00DC738C">
            <w:pPr>
              <w:rPr>
                <w:sz w:val="20"/>
                <w:szCs w:val="20"/>
              </w:rPr>
            </w:pPr>
            <w:r>
              <w:rPr>
                <w:sz w:val="20"/>
                <w:szCs w:val="20"/>
              </w:rPr>
              <w:t>Art History</w:t>
            </w:r>
          </w:p>
        </w:tc>
        <w:tc>
          <w:tcPr>
            <w:tcW w:w="5245" w:type="dxa"/>
          </w:tcPr>
          <w:p w:rsidR="00DC738C" w:rsidRPr="00E72F7D" w:rsidRDefault="001F5BFB" w:rsidP="00DC738C">
            <w:pPr>
              <w:rPr>
                <w:noProof/>
                <w:sz w:val="18"/>
                <w:szCs w:val="18"/>
                <w:lang w:eastAsia="en-GB"/>
              </w:rPr>
            </w:pPr>
            <w:hyperlink r:id="rId7" w:tooltip="Georges Seurat" w:history="1">
              <w:r w:rsidR="0063067A" w:rsidRPr="00E72F7D">
                <w:rPr>
                  <w:rFonts w:ascii="Arial" w:hAnsi="Arial" w:cs="Arial"/>
                  <w:sz w:val="18"/>
                  <w:szCs w:val="18"/>
                  <w:shd w:val="clear" w:color="auto" w:fill="FFFFFF"/>
                </w:rPr>
                <w:t>Georges Seurat</w:t>
              </w:r>
            </w:hyperlink>
            <w:r w:rsidR="0063067A" w:rsidRPr="00E72F7D">
              <w:rPr>
                <w:rFonts w:ascii="Arial" w:hAnsi="Arial" w:cs="Arial"/>
                <w:sz w:val="18"/>
                <w:szCs w:val="18"/>
                <w:shd w:val="clear" w:color="auto" w:fill="FFFFFF"/>
              </w:rPr>
              <w:t> and </w:t>
            </w:r>
            <w:hyperlink r:id="rId8" w:tooltip="Paul Signac" w:history="1">
              <w:r w:rsidR="0063067A" w:rsidRPr="00E72F7D">
                <w:rPr>
                  <w:rFonts w:ascii="Arial" w:hAnsi="Arial" w:cs="Arial"/>
                  <w:sz w:val="18"/>
                  <w:szCs w:val="18"/>
                  <w:shd w:val="clear" w:color="auto" w:fill="FFFFFF"/>
                </w:rPr>
                <w:t>Paul Signac</w:t>
              </w:r>
            </w:hyperlink>
            <w:r w:rsidR="0063067A" w:rsidRPr="00E72F7D">
              <w:rPr>
                <w:rFonts w:ascii="Arial" w:hAnsi="Arial" w:cs="Arial"/>
                <w:sz w:val="18"/>
                <w:szCs w:val="18"/>
                <w:shd w:val="clear" w:color="auto" w:fill="FFFFFF"/>
              </w:rPr>
              <w:t> developed the technique in 1886, branching from </w:t>
            </w:r>
            <w:hyperlink r:id="rId9" w:tooltip="Impressionism" w:history="1">
              <w:r w:rsidR="0063067A" w:rsidRPr="00E72F7D">
                <w:rPr>
                  <w:rFonts w:ascii="Arial" w:hAnsi="Arial" w:cs="Arial"/>
                  <w:sz w:val="18"/>
                  <w:szCs w:val="18"/>
                  <w:shd w:val="clear" w:color="auto" w:fill="FFFFFF"/>
                </w:rPr>
                <w:t>Impressionism</w:t>
              </w:r>
            </w:hyperlink>
            <w:r w:rsidR="0063067A" w:rsidRPr="00E72F7D">
              <w:rPr>
                <w:rFonts w:ascii="Arial" w:hAnsi="Arial" w:cs="Arial"/>
                <w:sz w:val="18"/>
                <w:szCs w:val="18"/>
                <w:shd w:val="clear" w:color="auto" w:fill="FFFFFF"/>
              </w:rPr>
              <w:t>. The term "Pointillism" was coined by </w:t>
            </w:r>
            <w:hyperlink r:id="rId10" w:tooltip="Art critics" w:history="1">
              <w:r w:rsidR="0063067A" w:rsidRPr="00E72F7D">
                <w:rPr>
                  <w:rFonts w:ascii="Arial" w:hAnsi="Arial" w:cs="Arial"/>
                  <w:sz w:val="18"/>
                  <w:szCs w:val="18"/>
                  <w:shd w:val="clear" w:color="auto" w:fill="FFFFFF"/>
                </w:rPr>
                <w:t>art critics</w:t>
              </w:r>
            </w:hyperlink>
            <w:r w:rsidR="0063067A" w:rsidRPr="00E72F7D">
              <w:rPr>
                <w:rFonts w:ascii="Arial" w:hAnsi="Arial" w:cs="Arial"/>
                <w:sz w:val="18"/>
                <w:szCs w:val="18"/>
                <w:shd w:val="clear" w:color="auto" w:fill="FFFFFF"/>
              </w:rPr>
              <w:t> in the late 1880s to ridicule the works of these artists, but is now used without its earlier mocking connotation.</w:t>
            </w:r>
            <w:hyperlink r:id="rId11" w:anchor="cite_note-artcyclopedia-1" w:history="1">
              <w:r w:rsidR="0063067A" w:rsidRPr="00E72F7D">
                <w:rPr>
                  <w:rFonts w:ascii="Arial" w:hAnsi="Arial" w:cs="Arial"/>
                  <w:sz w:val="18"/>
                  <w:szCs w:val="18"/>
                  <w:shd w:val="clear" w:color="auto" w:fill="FFFFFF"/>
                  <w:vertAlign w:val="superscript"/>
                </w:rPr>
                <w:t>[1]</w:t>
              </w:r>
            </w:hyperlink>
            <w:r w:rsidR="0063067A" w:rsidRPr="00E72F7D">
              <w:rPr>
                <w:rFonts w:ascii="Arial" w:hAnsi="Arial" w:cs="Arial"/>
                <w:sz w:val="18"/>
                <w:szCs w:val="18"/>
                <w:shd w:val="clear" w:color="auto" w:fill="FFFFFF"/>
              </w:rPr>
              <w:t> The movement Seurat began with this technique is known as </w:t>
            </w:r>
            <w:hyperlink r:id="rId12" w:tooltip="Neo-impressionism" w:history="1">
              <w:r w:rsidR="0063067A" w:rsidRPr="00E72F7D">
                <w:rPr>
                  <w:rFonts w:ascii="Arial" w:hAnsi="Arial" w:cs="Arial"/>
                  <w:sz w:val="18"/>
                  <w:szCs w:val="18"/>
                  <w:shd w:val="clear" w:color="auto" w:fill="FFFFFF"/>
                </w:rPr>
                <w:t>Neo-impressionism</w:t>
              </w:r>
            </w:hyperlink>
            <w:r w:rsidR="0063067A" w:rsidRPr="00E72F7D">
              <w:rPr>
                <w:rFonts w:ascii="Arial" w:hAnsi="Arial" w:cs="Arial"/>
                <w:sz w:val="18"/>
                <w:szCs w:val="18"/>
                <w:shd w:val="clear" w:color="auto" w:fill="FFFFFF"/>
              </w:rPr>
              <w:t>. The </w:t>
            </w:r>
            <w:proofErr w:type="spellStart"/>
            <w:r w:rsidR="00A22DBF">
              <w:fldChar w:fldCharType="begin"/>
            </w:r>
            <w:r w:rsidR="00A22DBF">
              <w:instrText xml:space="preserve"> HYPERLINK "https://en.wikipedia.org/wiki/Divisionism" \o "Divisionism" </w:instrText>
            </w:r>
            <w:r w:rsidR="00A22DBF">
              <w:fldChar w:fldCharType="separate"/>
            </w:r>
            <w:r w:rsidR="0063067A" w:rsidRPr="00E72F7D">
              <w:rPr>
                <w:rFonts w:ascii="Arial" w:hAnsi="Arial" w:cs="Arial"/>
                <w:sz w:val="18"/>
                <w:szCs w:val="18"/>
                <w:shd w:val="clear" w:color="auto" w:fill="FFFFFF"/>
              </w:rPr>
              <w:t>Divisionists</w:t>
            </w:r>
            <w:proofErr w:type="spellEnd"/>
            <w:r w:rsidR="00A22DBF">
              <w:rPr>
                <w:rFonts w:ascii="Arial" w:hAnsi="Arial" w:cs="Arial"/>
                <w:sz w:val="18"/>
                <w:szCs w:val="18"/>
                <w:shd w:val="clear" w:color="auto" w:fill="FFFFFF"/>
              </w:rPr>
              <w:fldChar w:fldCharType="end"/>
            </w:r>
            <w:r w:rsidR="0063067A" w:rsidRPr="00E72F7D">
              <w:rPr>
                <w:rFonts w:ascii="Arial" w:hAnsi="Arial" w:cs="Arial"/>
                <w:sz w:val="18"/>
                <w:szCs w:val="18"/>
                <w:shd w:val="clear" w:color="auto" w:fill="FFFFFF"/>
              </w:rPr>
              <w:t> used a similar technique of patterns to form images, though with larger cube-like brushstrokes.</w:t>
            </w:r>
          </w:p>
          <w:p w:rsidR="0063067A" w:rsidRPr="0063067A" w:rsidRDefault="0063067A" w:rsidP="0063067A">
            <w:pPr>
              <w:shd w:val="clear" w:color="auto" w:fill="FFFFFF"/>
              <w:spacing w:before="120" w:after="120"/>
              <w:rPr>
                <w:rFonts w:ascii="Arial" w:eastAsia="Times New Roman" w:hAnsi="Arial" w:cs="Arial"/>
                <w:sz w:val="18"/>
                <w:szCs w:val="18"/>
                <w:lang w:eastAsia="en-GB"/>
              </w:rPr>
            </w:pPr>
            <w:r w:rsidRPr="00E72F7D">
              <w:rPr>
                <w:rFonts w:ascii="Arial" w:eastAsia="Times New Roman" w:hAnsi="Arial" w:cs="Arial"/>
                <w:sz w:val="18"/>
                <w:szCs w:val="18"/>
                <w:lang w:eastAsia="en-GB"/>
              </w:rPr>
              <w:t>I</w:t>
            </w:r>
            <w:r w:rsidRPr="0063067A">
              <w:rPr>
                <w:rFonts w:ascii="Arial" w:eastAsia="Times New Roman" w:hAnsi="Arial" w:cs="Arial"/>
                <w:sz w:val="18"/>
                <w:szCs w:val="18"/>
                <w:lang w:eastAsia="en-GB"/>
              </w:rPr>
              <w:t>n 1879 Georges Seurat enlisted as a soldier in the French army and was back home by 1880. Later, he ran a small painter's studio in Paris, and in 1883 showed his work publicly for the first time. The following year, Seurat began to work on </w:t>
            </w:r>
            <w:r w:rsidRPr="0063067A">
              <w:rPr>
                <w:rFonts w:ascii="Arial" w:eastAsia="Times New Roman" w:hAnsi="Arial" w:cs="Arial"/>
                <w:i/>
                <w:iCs/>
                <w:sz w:val="18"/>
                <w:szCs w:val="18"/>
                <w:lang w:eastAsia="en-GB"/>
              </w:rPr>
              <w:t xml:space="preserve">La Grande </w:t>
            </w:r>
            <w:proofErr w:type="spellStart"/>
            <w:r w:rsidRPr="0063067A">
              <w:rPr>
                <w:rFonts w:ascii="Arial" w:eastAsia="Times New Roman" w:hAnsi="Arial" w:cs="Arial"/>
                <w:i/>
                <w:iCs/>
                <w:sz w:val="18"/>
                <w:szCs w:val="18"/>
                <w:lang w:eastAsia="en-GB"/>
              </w:rPr>
              <w:t>Jatte</w:t>
            </w:r>
            <w:proofErr w:type="spellEnd"/>
            <w:r w:rsidRPr="0063067A">
              <w:rPr>
                <w:rFonts w:ascii="Arial" w:eastAsia="Times New Roman" w:hAnsi="Arial" w:cs="Arial"/>
                <w:sz w:val="18"/>
                <w:szCs w:val="18"/>
                <w:lang w:eastAsia="en-GB"/>
              </w:rPr>
              <w:t> and exhibited the painting in the spring of 1886 with the </w:t>
            </w:r>
            <w:hyperlink r:id="rId13" w:tooltip="Impressionism" w:history="1">
              <w:r w:rsidRPr="00E72F7D">
                <w:rPr>
                  <w:rFonts w:ascii="Arial" w:eastAsia="Times New Roman" w:hAnsi="Arial" w:cs="Arial"/>
                  <w:sz w:val="18"/>
                  <w:szCs w:val="18"/>
                  <w:lang w:eastAsia="en-GB"/>
                </w:rPr>
                <w:t>Impressionists</w:t>
              </w:r>
            </w:hyperlink>
            <w:r w:rsidRPr="00E72F7D">
              <w:rPr>
                <w:rFonts w:ascii="Arial" w:eastAsia="Times New Roman" w:hAnsi="Arial" w:cs="Arial"/>
                <w:sz w:val="18"/>
                <w:szCs w:val="18"/>
                <w:lang w:eastAsia="en-GB"/>
              </w:rPr>
              <w:t xml:space="preserve">. </w:t>
            </w:r>
            <w:r w:rsidRPr="0063067A">
              <w:rPr>
                <w:rFonts w:ascii="Arial" w:eastAsia="Times New Roman" w:hAnsi="Arial" w:cs="Arial"/>
                <w:sz w:val="18"/>
                <w:szCs w:val="18"/>
                <w:lang w:eastAsia="en-GB"/>
              </w:rPr>
              <w:t> With </w:t>
            </w:r>
            <w:r w:rsidRPr="0063067A">
              <w:rPr>
                <w:rFonts w:ascii="Arial" w:eastAsia="Times New Roman" w:hAnsi="Arial" w:cs="Arial"/>
                <w:i/>
                <w:iCs/>
                <w:sz w:val="18"/>
                <w:szCs w:val="18"/>
                <w:lang w:eastAsia="en-GB"/>
              </w:rPr>
              <w:t xml:space="preserve">La Grande </w:t>
            </w:r>
            <w:proofErr w:type="spellStart"/>
            <w:r w:rsidRPr="0063067A">
              <w:rPr>
                <w:rFonts w:ascii="Arial" w:eastAsia="Times New Roman" w:hAnsi="Arial" w:cs="Arial"/>
                <w:i/>
                <w:iCs/>
                <w:sz w:val="18"/>
                <w:szCs w:val="18"/>
                <w:lang w:eastAsia="en-GB"/>
              </w:rPr>
              <w:t>Jatte</w:t>
            </w:r>
            <w:proofErr w:type="spellEnd"/>
            <w:r w:rsidRPr="0063067A">
              <w:rPr>
                <w:rFonts w:ascii="Arial" w:eastAsia="Times New Roman" w:hAnsi="Arial" w:cs="Arial"/>
                <w:sz w:val="18"/>
                <w:szCs w:val="18"/>
                <w:lang w:eastAsia="en-GB"/>
              </w:rPr>
              <w:t>, Seurat was immediately acknowledged as the leader of a new and rebellious form of Impressionism called </w:t>
            </w:r>
            <w:hyperlink r:id="rId14" w:tooltip="Neo-Impressionism" w:history="1">
              <w:r w:rsidRPr="00E72F7D">
                <w:rPr>
                  <w:rFonts w:ascii="Arial" w:eastAsia="Times New Roman" w:hAnsi="Arial" w:cs="Arial"/>
                  <w:sz w:val="18"/>
                  <w:szCs w:val="18"/>
                  <w:lang w:eastAsia="en-GB"/>
                </w:rPr>
                <w:t>Neo-Impressionism</w:t>
              </w:r>
            </w:hyperlink>
          </w:p>
          <w:p w:rsidR="0063067A" w:rsidRDefault="0063067A" w:rsidP="0063067A">
            <w:pPr>
              <w:shd w:val="clear" w:color="auto" w:fill="FFFFFF"/>
              <w:spacing w:before="120" w:after="120"/>
              <w:rPr>
                <w:noProof/>
                <w:lang w:eastAsia="en-GB"/>
              </w:rPr>
            </w:pPr>
            <w:r w:rsidRPr="0063067A">
              <w:rPr>
                <w:rFonts w:ascii="Arial" w:eastAsia="Times New Roman" w:hAnsi="Arial" w:cs="Arial"/>
                <w:sz w:val="18"/>
                <w:szCs w:val="18"/>
                <w:lang w:eastAsia="en-GB"/>
              </w:rPr>
              <w:t>Seurat painted </w:t>
            </w:r>
            <w:r w:rsidRPr="0063067A">
              <w:rPr>
                <w:rFonts w:ascii="Arial" w:eastAsia="Times New Roman" w:hAnsi="Arial" w:cs="Arial"/>
                <w:i/>
                <w:iCs/>
                <w:sz w:val="18"/>
                <w:szCs w:val="18"/>
                <w:lang w:eastAsia="en-GB"/>
              </w:rPr>
              <w:t>A Sunday Afternoon</w:t>
            </w:r>
            <w:r w:rsidRPr="0063067A">
              <w:rPr>
                <w:rFonts w:ascii="Arial" w:eastAsia="Times New Roman" w:hAnsi="Arial" w:cs="Arial"/>
                <w:sz w:val="18"/>
                <w:szCs w:val="18"/>
                <w:lang w:eastAsia="en-GB"/>
              </w:rPr>
              <w:t> between May 1884 and March 1885, and from October 1885 to May 1886,</w:t>
            </w:r>
            <w:hyperlink r:id="rId15" w:anchor="cite_note-4" w:history="1">
              <w:r w:rsidRPr="00E72F7D">
                <w:rPr>
                  <w:rFonts w:ascii="Arial" w:eastAsia="Times New Roman" w:hAnsi="Arial" w:cs="Arial"/>
                  <w:sz w:val="18"/>
                  <w:szCs w:val="18"/>
                  <w:vertAlign w:val="superscript"/>
                  <w:lang w:eastAsia="en-GB"/>
                </w:rPr>
                <w:t>[4]</w:t>
              </w:r>
            </w:hyperlink>
            <w:r w:rsidRPr="0063067A">
              <w:rPr>
                <w:rFonts w:ascii="Arial" w:eastAsia="Times New Roman" w:hAnsi="Arial" w:cs="Arial"/>
                <w:sz w:val="18"/>
                <w:szCs w:val="18"/>
                <w:lang w:eastAsia="en-GB"/>
              </w:rPr>
              <w:t> focusing meticulously on the </w:t>
            </w:r>
            <w:hyperlink r:id="rId16" w:tooltip="Landscape art" w:history="1">
              <w:r w:rsidRPr="00E72F7D">
                <w:rPr>
                  <w:rFonts w:ascii="Arial" w:eastAsia="Times New Roman" w:hAnsi="Arial" w:cs="Arial"/>
                  <w:sz w:val="18"/>
                  <w:szCs w:val="18"/>
                  <w:lang w:eastAsia="en-GB"/>
                </w:rPr>
                <w:t>landscape</w:t>
              </w:r>
            </w:hyperlink>
            <w:r w:rsidRPr="0063067A">
              <w:rPr>
                <w:rFonts w:ascii="Arial" w:eastAsia="Times New Roman" w:hAnsi="Arial" w:cs="Arial"/>
                <w:sz w:val="18"/>
                <w:szCs w:val="18"/>
                <w:lang w:eastAsia="en-GB"/>
              </w:rPr>
              <w:t> of the park. He reworked the original and completed numerous preliminary drawings and oil sketches. He sat in the park, creating numerous sketches of the various figures in order to perfect their form. He concentrated on issues of colour, light, and </w:t>
            </w:r>
            <w:hyperlink r:id="rId17" w:tooltip="Visual appearance" w:history="1">
              <w:r w:rsidRPr="00E72F7D">
                <w:rPr>
                  <w:rFonts w:ascii="Arial" w:eastAsia="Times New Roman" w:hAnsi="Arial" w:cs="Arial"/>
                  <w:sz w:val="18"/>
                  <w:szCs w:val="18"/>
                  <w:lang w:eastAsia="en-GB"/>
                </w:rPr>
                <w:t>form</w:t>
              </w:r>
            </w:hyperlink>
            <w:r w:rsidRPr="0063067A">
              <w:rPr>
                <w:rFonts w:ascii="Arial" w:eastAsia="Times New Roman" w:hAnsi="Arial" w:cs="Arial"/>
                <w:sz w:val="18"/>
                <w:szCs w:val="18"/>
                <w:lang w:eastAsia="en-GB"/>
              </w:rPr>
              <w:t>. The painting is approximately 2 by 3 meters (7 by 10 feet) in size.</w:t>
            </w:r>
            <w:r w:rsidR="00E72F7D">
              <w:rPr>
                <w:noProof/>
                <w:lang w:eastAsia="en-GB"/>
              </w:rPr>
              <w:t xml:space="preserve"> </w:t>
            </w:r>
          </w:p>
          <w:p w:rsidR="00DC738C" w:rsidRPr="00A22DBF" w:rsidRDefault="00E72F7D" w:rsidP="00A22DBF">
            <w:pPr>
              <w:shd w:val="clear" w:color="auto" w:fill="FFFFFF"/>
              <w:spacing w:before="120" w:after="120"/>
              <w:rPr>
                <w:rFonts w:ascii="Arial" w:eastAsia="Times New Roman" w:hAnsi="Arial" w:cs="Arial"/>
                <w:sz w:val="18"/>
                <w:szCs w:val="18"/>
                <w:lang w:eastAsia="en-GB"/>
              </w:rPr>
            </w:pPr>
            <w:r>
              <w:rPr>
                <w:noProof/>
                <w:lang w:eastAsia="en-GB"/>
              </w:rPr>
              <w:drawing>
                <wp:inline distT="0" distB="0" distL="0" distR="0" wp14:anchorId="2730E291" wp14:editId="459BA726">
                  <wp:extent cx="1470991" cy="979128"/>
                  <wp:effectExtent l="0" t="0" r="0" b="0"/>
                  <wp:docPr id="2" name="Picture 2" descr="Georges Seurat - A Sunday on La Grande Jatte -- 1884 - Google Art 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rges Seurat - A Sunday on La Grande Jatte -- 1884 - Google Art Projec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97463" cy="996749"/>
                          </a:xfrm>
                          <a:prstGeom prst="rect">
                            <a:avLst/>
                          </a:prstGeom>
                          <a:noFill/>
                          <a:ln>
                            <a:noFill/>
                          </a:ln>
                        </pic:spPr>
                      </pic:pic>
                    </a:graphicData>
                  </a:graphic>
                </wp:inline>
              </w:drawing>
            </w:r>
            <w:bookmarkStart w:id="0" w:name="_GoBack"/>
            <w:bookmarkEnd w:id="0"/>
          </w:p>
        </w:tc>
      </w:tr>
      <w:tr w:rsidR="00DC738C" w:rsidTr="00CA0836">
        <w:trPr>
          <w:trHeight w:val="2279"/>
        </w:trPr>
        <w:tc>
          <w:tcPr>
            <w:tcW w:w="846" w:type="dxa"/>
          </w:tcPr>
          <w:p w:rsidR="00DC738C" w:rsidRDefault="00DC738C" w:rsidP="00DC738C">
            <w:pPr>
              <w:rPr>
                <w:sz w:val="18"/>
                <w:szCs w:val="18"/>
              </w:rPr>
            </w:pPr>
            <w:r>
              <w:rPr>
                <w:sz w:val="18"/>
                <w:szCs w:val="18"/>
              </w:rPr>
              <w:t>Art Appreciation-</w:t>
            </w:r>
          </w:p>
          <w:p w:rsidR="00DC738C" w:rsidRPr="00261938" w:rsidRDefault="00DC738C" w:rsidP="00DC738C">
            <w:pPr>
              <w:rPr>
                <w:sz w:val="18"/>
                <w:szCs w:val="18"/>
              </w:rPr>
            </w:pPr>
            <w:r>
              <w:rPr>
                <w:sz w:val="18"/>
                <w:szCs w:val="18"/>
              </w:rPr>
              <w:t>Gallery Walk</w:t>
            </w:r>
          </w:p>
        </w:tc>
        <w:tc>
          <w:tcPr>
            <w:tcW w:w="5245" w:type="dxa"/>
          </w:tcPr>
          <w:p w:rsidR="00CA0836" w:rsidRDefault="00CA0836" w:rsidP="00DC738C">
            <w:pPr>
              <w:rPr>
                <w:rFonts w:ascii="Arial" w:hAnsi="Arial" w:cs="Arial"/>
                <w:color w:val="222222"/>
                <w:sz w:val="19"/>
                <w:szCs w:val="19"/>
                <w:shd w:val="clear" w:color="auto" w:fill="F8F9FA"/>
              </w:rPr>
            </w:pPr>
            <w:r>
              <w:rPr>
                <w:noProof/>
                <w:lang w:eastAsia="en-GB"/>
              </w:rPr>
              <w:drawing>
                <wp:inline distT="0" distB="0" distL="0" distR="0" wp14:anchorId="6692A001" wp14:editId="60D7C6B4">
                  <wp:extent cx="1552575" cy="1206774"/>
                  <wp:effectExtent l="0" t="0" r="0" b="0"/>
                  <wp:docPr id="3" name="Picture 3" descr="https://upload.wikimedia.org/wikipedia/commons/thumb/6/6d/Sundays.jpg/220px-Sund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6/6d/Sundays.jpg/220px-Sunday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56463" cy="1209796"/>
                          </a:xfrm>
                          <a:prstGeom prst="rect">
                            <a:avLst/>
                          </a:prstGeom>
                          <a:noFill/>
                          <a:ln>
                            <a:noFill/>
                          </a:ln>
                        </pic:spPr>
                      </pic:pic>
                    </a:graphicData>
                  </a:graphic>
                </wp:inline>
              </w:drawing>
            </w:r>
            <w:r>
              <w:rPr>
                <w:noProof/>
                <w:lang w:eastAsia="en-GB"/>
              </w:rPr>
              <w:drawing>
                <wp:inline distT="0" distB="0" distL="0" distR="0" wp14:anchorId="681042ED" wp14:editId="503AB6FC">
                  <wp:extent cx="1524000" cy="952500"/>
                  <wp:effectExtent l="0" t="0" r="0" b="0"/>
                  <wp:docPr id="4" name="Picture 4" descr="https://upload.wikimedia.org/wikipedia/commons/thumb/3/3a/Study_for_La_Grande_Jatte%2C_Georges_Seurat%2C_1884.jpg/160px-Study_for_La_Grande_Jatte%2C_Georges_Seurat%2C_1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3/3a/Study_for_La_Grande_Jatte%2C_Georges_Seurat%2C_1884.jpg/160px-Study_for_La_Grande_Jatte%2C_Georges_Seurat%2C_188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952500"/>
                          </a:xfrm>
                          <a:prstGeom prst="rect">
                            <a:avLst/>
                          </a:prstGeom>
                          <a:noFill/>
                          <a:ln>
                            <a:noFill/>
                          </a:ln>
                        </pic:spPr>
                      </pic:pic>
                    </a:graphicData>
                  </a:graphic>
                </wp:inline>
              </w:drawing>
            </w:r>
          </w:p>
          <w:p w:rsidR="00DC738C" w:rsidRDefault="00CA0836" w:rsidP="00DC738C">
            <w:pPr>
              <w:rPr>
                <w:rFonts w:ascii="Arial" w:hAnsi="Arial" w:cs="Arial"/>
                <w:color w:val="222222"/>
                <w:sz w:val="19"/>
                <w:szCs w:val="19"/>
                <w:shd w:val="clear" w:color="auto" w:fill="F8F9FA"/>
              </w:rPr>
            </w:pPr>
            <w:r>
              <w:rPr>
                <w:rFonts w:ascii="Arial" w:hAnsi="Arial" w:cs="Arial"/>
                <w:color w:val="222222"/>
                <w:sz w:val="19"/>
                <w:szCs w:val="19"/>
                <w:shd w:val="clear" w:color="auto" w:fill="F8F9FA"/>
              </w:rPr>
              <w:t>On display at the Art Institute of Chicago</w:t>
            </w:r>
          </w:p>
          <w:p w:rsidR="00D234EC" w:rsidRDefault="00D234EC" w:rsidP="00DC738C">
            <w:pPr>
              <w:rPr>
                <w:rFonts w:ascii="Arial" w:hAnsi="Arial" w:cs="Arial"/>
                <w:color w:val="222222"/>
                <w:sz w:val="19"/>
                <w:szCs w:val="19"/>
                <w:shd w:val="clear" w:color="auto" w:fill="F8F9FA"/>
              </w:rPr>
            </w:pPr>
            <w:r>
              <w:rPr>
                <w:rFonts w:ascii="Arial" w:hAnsi="Arial" w:cs="Arial"/>
                <w:color w:val="222222"/>
                <w:sz w:val="19"/>
                <w:szCs w:val="19"/>
                <w:shd w:val="clear" w:color="auto" w:fill="F8F9FA"/>
              </w:rPr>
              <w:t>What is happening in this painting?</w:t>
            </w:r>
          </w:p>
          <w:p w:rsidR="00D234EC" w:rsidRDefault="00D234EC" w:rsidP="00DC738C">
            <w:pPr>
              <w:rPr>
                <w:rFonts w:ascii="Arial" w:hAnsi="Arial" w:cs="Arial"/>
                <w:color w:val="222222"/>
                <w:sz w:val="19"/>
                <w:szCs w:val="19"/>
                <w:shd w:val="clear" w:color="auto" w:fill="F8F9FA"/>
              </w:rPr>
            </w:pPr>
            <w:r>
              <w:rPr>
                <w:rFonts w:ascii="Arial" w:hAnsi="Arial" w:cs="Arial"/>
                <w:color w:val="222222"/>
                <w:sz w:val="19"/>
                <w:szCs w:val="19"/>
                <w:shd w:val="clear" w:color="auto" w:fill="F8F9FA"/>
              </w:rPr>
              <w:t>What story does it tell?</w:t>
            </w:r>
          </w:p>
          <w:p w:rsidR="00D234EC" w:rsidRDefault="00D234EC" w:rsidP="00DC738C">
            <w:pPr>
              <w:rPr>
                <w:rFonts w:ascii="Arial" w:hAnsi="Arial" w:cs="Arial"/>
                <w:color w:val="222222"/>
                <w:sz w:val="19"/>
                <w:szCs w:val="19"/>
                <w:shd w:val="clear" w:color="auto" w:fill="F8F9FA"/>
              </w:rPr>
            </w:pPr>
            <w:r>
              <w:rPr>
                <w:rFonts w:ascii="Arial" w:hAnsi="Arial" w:cs="Arial"/>
                <w:color w:val="222222"/>
                <w:sz w:val="19"/>
                <w:szCs w:val="19"/>
                <w:shd w:val="clear" w:color="auto" w:fill="F8F9FA"/>
              </w:rPr>
              <w:t>What do you think</w:t>
            </w:r>
            <w:r w:rsidR="00F06A46">
              <w:rPr>
                <w:rFonts w:ascii="Arial" w:hAnsi="Arial" w:cs="Arial"/>
                <w:color w:val="222222"/>
                <w:sz w:val="19"/>
                <w:szCs w:val="19"/>
                <w:shd w:val="clear" w:color="auto" w:fill="F8F9FA"/>
              </w:rPr>
              <w:t xml:space="preserve"> the lady on the far right is thinking?</w:t>
            </w:r>
          </w:p>
          <w:p w:rsidR="00CA0836" w:rsidRDefault="00D234EC" w:rsidP="00DC738C">
            <w:pPr>
              <w:rPr>
                <w:rFonts w:ascii="Arial" w:hAnsi="Arial" w:cs="Arial"/>
                <w:color w:val="222222"/>
                <w:sz w:val="19"/>
                <w:szCs w:val="19"/>
                <w:shd w:val="clear" w:color="auto" w:fill="F8F9FA"/>
              </w:rPr>
            </w:pPr>
            <w:r>
              <w:rPr>
                <w:rFonts w:ascii="Arial" w:hAnsi="Arial" w:cs="Arial"/>
                <w:color w:val="222222"/>
                <w:sz w:val="19"/>
                <w:szCs w:val="19"/>
                <w:shd w:val="clear" w:color="auto" w:fill="F8F9FA"/>
              </w:rPr>
              <w:t>How does this painting make you feel?</w:t>
            </w:r>
          </w:p>
          <w:p w:rsidR="00F06A46" w:rsidRDefault="00F06A46" w:rsidP="00DC738C">
            <w:pPr>
              <w:rPr>
                <w:rFonts w:ascii="Arial" w:hAnsi="Arial" w:cs="Arial"/>
                <w:color w:val="222222"/>
                <w:sz w:val="19"/>
                <w:szCs w:val="19"/>
                <w:shd w:val="clear" w:color="auto" w:fill="F8F9FA"/>
              </w:rPr>
            </w:pPr>
            <w:r>
              <w:rPr>
                <w:rFonts w:ascii="Arial" w:hAnsi="Arial" w:cs="Arial"/>
                <w:color w:val="222222"/>
                <w:sz w:val="19"/>
                <w:szCs w:val="19"/>
                <w:shd w:val="clear" w:color="auto" w:fill="F8F9FA"/>
              </w:rPr>
              <w:t>What techniques does the artist use?</w:t>
            </w:r>
          </w:p>
          <w:p w:rsidR="00CA0836" w:rsidRPr="00C55E17" w:rsidRDefault="00F06A46" w:rsidP="00F06A46">
            <w:pPr>
              <w:rPr>
                <w:sz w:val="18"/>
                <w:szCs w:val="18"/>
              </w:rPr>
            </w:pPr>
            <w:r>
              <w:rPr>
                <w:rFonts w:ascii="Arial" w:hAnsi="Arial" w:cs="Arial"/>
                <w:color w:val="222222"/>
                <w:sz w:val="19"/>
                <w:szCs w:val="19"/>
                <w:shd w:val="clear" w:color="auto" w:fill="F8F9FA"/>
              </w:rPr>
              <w:t>How does he create the feeling of bright sun compared with the splashing of shade?</w:t>
            </w:r>
          </w:p>
        </w:tc>
      </w:tr>
      <w:tr w:rsidR="00DC738C" w:rsidTr="002A5562">
        <w:trPr>
          <w:trHeight w:val="1302"/>
        </w:trPr>
        <w:tc>
          <w:tcPr>
            <w:tcW w:w="846" w:type="dxa"/>
          </w:tcPr>
          <w:p w:rsidR="00DC738C" w:rsidRPr="008F29A5" w:rsidRDefault="00DC738C" w:rsidP="00DC738C">
            <w:pPr>
              <w:rPr>
                <w:sz w:val="18"/>
                <w:szCs w:val="18"/>
              </w:rPr>
            </w:pPr>
            <w:r>
              <w:rPr>
                <w:sz w:val="18"/>
                <w:szCs w:val="18"/>
              </w:rPr>
              <w:t>Skills burst</w:t>
            </w:r>
          </w:p>
        </w:tc>
        <w:tc>
          <w:tcPr>
            <w:tcW w:w="5245" w:type="dxa"/>
          </w:tcPr>
          <w:p w:rsidR="00966F41" w:rsidRDefault="006C50C9" w:rsidP="00F80B8C">
            <w:pPr>
              <w:rPr>
                <w:rFonts w:cstheme="minorHAnsi"/>
                <w:color w:val="000000"/>
                <w:sz w:val="18"/>
                <w:szCs w:val="18"/>
                <w:shd w:val="clear" w:color="auto" w:fill="FFFFFF"/>
              </w:rPr>
            </w:pPr>
            <w:r>
              <w:rPr>
                <w:sz w:val="18"/>
                <w:szCs w:val="18"/>
              </w:rPr>
              <w:t xml:space="preserve">Take a section of A Sunday </w:t>
            </w:r>
            <w:r w:rsidR="00D234EC">
              <w:rPr>
                <w:sz w:val="18"/>
                <w:szCs w:val="18"/>
              </w:rPr>
              <w:t>Afternoon- the water</w:t>
            </w:r>
            <w:r>
              <w:rPr>
                <w:sz w:val="18"/>
                <w:szCs w:val="18"/>
              </w:rPr>
              <w:t xml:space="preserve">- model using colour to create </w:t>
            </w:r>
            <w:r>
              <w:rPr>
                <w:rFonts w:cstheme="minorHAnsi"/>
                <w:color w:val="000000"/>
                <w:sz w:val="18"/>
                <w:szCs w:val="18"/>
                <w:shd w:val="clear" w:color="auto" w:fill="FFFFFF"/>
              </w:rPr>
              <w:t>Start with your finest paint brush</w:t>
            </w:r>
            <w:r w:rsidRPr="006C50C9">
              <w:rPr>
                <w:rFonts w:cstheme="minorHAnsi"/>
                <w:color w:val="000000"/>
                <w:sz w:val="18"/>
                <w:szCs w:val="18"/>
                <w:shd w:val="clear" w:color="auto" w:fill="FFFFFF"/>
              </w:rPr>
              <w:t xml:space="preserve"> and make some dots around the highlight. Avoid putting any dots inside the highlight area, but make sure that the points gradually become more and farther apart closer to the highlight. You don’t want your marks to suddenly stop dead. As you move away from the highlight, place your dots closer together</w:t>
            </w:r>
            <w:r>
              <w:rPr>
                <w:rFonts w:cstheme="minorHAnsi"/>
                <w:color w:val="000000"/>
                <w:sz w:val="18"/>
                <w:szCs w:val="18"/>
                <w:shd w:val="clear" w:color="auto" w:fill="FFFFFF"/>
              </w:rPr>
              <w:t>-Use</w:t>
            </w:r>
            <w:r w:rsidR="004D7563">
              <w:rPr>
                <w:rFonts w:cstheme="minorHAnsi"/>
                <w:color w:val="000000"/>
                <w:sz w:val="18"/>
                <w:szCs w:val="18"/>
                <w:shd w:val="clear" w:color="auto" w:fill="FFFFFF"/>
              </w:rPr>
              <w:t xml:space="preserve"> lighter shades first.</w:t>
            </w:r>
          </w:p>
          <w:p w:rsidR="004D7563" w:rsidRPr="008F29A5" w:rsidRDefault="00A22DBF" w:rsidP="00A22DBF">
            <w:pPr>
              <w:rPr>
                <w:sz w:val="18"/>
                <w:szCs w:val="18"/>
              </w:rPr>
            </w:pPr>
            <w:r>
              <w:rPr>
                <w:rFonts w:cstheme="minorHAnsi"/>
                <w:color w:val="000000"/>
                <w:sz w:val="18"/>
                <w:szCs w:val="18"/>
                <w:shd w:val="clear" w:color="auto" w:fill="FFFFFF"/>
              </w:rPr>
              <w:t>Look at seascape after your visit to Llandudno- discuss how you would recreate the different tones/light/shade.</w:t>
            </w:r>
          </w:p>
        </w:tc>
      </w:tr>
      <w:tr w:rsidR="002A5562" w:rsidTr="002A5562">
        <w:trPr>
          <w:trHeight w:val="1302"/>
        </w:trPr>
        <w:tc>
          <w:tcPr>
            <w:tcW w:w="846" w:type="dxa"/>
          </w:tcPr>
          <w:p w:rsidR="002A5562" w:rsidRDefault="002A5562" w:rsidP="00DC738C">
            <w:pPr>
              <w:rPr>
                <w:sz w:val="18"/>
                <w:szCs w:val="18"/>
              </w:rPr>
            </w:pPr>
            <w:r>
              <w:rPr>
                <w:sz w:val="18"/>
                <w:szCs w:val="18"/>
              </w:rPr>
              <w:t>Evaluate</w:t>
            </w:r>
          </w:p>
        </w:tc>
        <w:tc>
          <w:tcPr>
            <w:tcW w:w="5245" w:type="dxa"/>
          </w:tcPr>
          <w:p w:rsidR="002A5562" w:rsidRDefault="002A5562" w:rsidP="00DC738C">
            <w:pPr>
              <w:rPr>
                <w:sz w:val="18"/>
                <w:szCs w:val="18"/>
              </w:rPr>
            </w:pPr>
            <w:r>
              <w:rPr>
                <w:sz w:val="18"/>
                <w:szCs w:val="18"/>
              </w:rPr>
              <w:t xml:space="preserve">What do you like about your art work? What would you do differently next time? What did you enjoy about the process? </w:t>
            </w:r>
          </w:p>
          <w:p w:rsidR="002A5562" w:rsidRDefault="002A5562" w:rsidP="00DC738C">
            <w:pPr>
              <w:rPr>
                <w:sz w:val="18"/>
                <w:szCs w:val="18"/>
              </w:rPr>
            </w:pPr>
            <w:r>
              <w:rPr>
                <w:sz w:val="18"/>
                <w:szCs w:val="18"/>
              </w:rPr>
              <w:t>What do you like about your friends art work?</w:t>
            </w:r>
          </w:p>
        </w:tc>
      </w:tr>
    </w:tbl>
    <w:tbl>
      <w:tblPr>
        <w:tblStyle w:val="TableGrid"/>
        <w:tblpPr w:leftFromText="180" w:rightFromText="180" w:vertAnchor="text" w:horzAnchor="margin" w:tblpXSpec="right" w:tblpY="290"/>
        <w:tblW w:w="3591" w:type="dxa"/>
        <w:tblLook w:val="04A0" w:firstRow="1" w:lastRow="0" w:firstColumn="1" w:lastColumn="0" w:noHBand="0" w:noVBand="1"/>
      </w:tblPr>
      <w:tblGrid>
        <w:gridCol w:w="1292"/>
        <w:gridCol w:w="2299"/>
      </w:tblGrid>
      <w:tr w:rsidR="00DC738C" w:rsidTr="00DC738C">
        <w:trPr>
          <w:trHeight w:val="315"/>
        </w:trPr>
        <w:tc>
          <w:tcPr>
            <w:tcW w:w="3591" w:type="dxa"/>
            <w:gridSpan w:val="2"/>
          </w:tcPr>
          <w:p w:rsidR="00DC738C" w:rsidRPr="00B8541E" w:rsidRDefault="00DC738C" w:rsidP="00DC738C">
            <w:pPr>
              <w:rPr>
                <w:b/>
                <w:sz w:val="28"/>
                <w:szCs w:val="28"/>
              </w:rPr>
            </w:pPr>
            <w:r w:rsidRPr="00B8541E">
              <w:rPr>
                <w:b/>
                <w:sz w:val="28"/>
                <w:szCs w:val="28"/>
              </w:rPr>
              <w:t>Vocabulary:</w:t>
            </w:r>
          </w:p>
        </w:tc>
      </w:tr>
      <w:tr w:rsidR="00DC738C" w:rsidTr="00DC738C">
        <w:trPr>
          <w:trHeight w:val="456"/>
        </w:trPr>
        <w:tc>
          <w:tcPr>
            <w:tcW w:w="1292" w:type="dxa"/>
          </w:tcPr>
          <w:p w:rsidR="00DC738C" w:rsidRDefault="00616D9A" w:rsidP="00DC738C">
            <w:pPr>
              <w:rPr>
                <w:rFonts w:ascii="Calibri" w:hAnsi="Calibri" w:cs="Calibri"/>
                <w:sz w:val="18"/>
                <w:szCs w:val="18"/>
              </w:rPr>
            </w:pPr>
            <w:r>
              <w:rPr>
                <w:rFonts w:ascii="Calibri" w:hAnsi="Calibri" w:cs="Calibri"/>
                <w:sz w:val="18"/>
                <w:szCs w:val="18"/>
              </w:rPr>
              <w:t>Pointillism</w:t>
            </w:r>
          </w:p>
        </w:tc>
        <w:tc>
          <w:tcPr>
            <w:tcW w:w="2299" w:type="dxa"/>
          </w:tcPr>
          <w:p w:rsidR="00DC738C" w:rsidRPr="00A90F26" w:rsidRDefault="00A90F26" w:rsidP="00BE1F1F">
            <w:pPr>
              <w:rPr>
                <w:rFonts w:asciiTheme="majorHAnsi" w:hAnsiTheme="majorHAnsi" w:cstheme="majorHAnsi"/>
                <w:sz w:val="18"/>
                <w:szCs w:val="18"/>
              </w:rPr>
            </w:pPr>
            <w:r>
              <w:rPr>
                <w:rFonts w:asciiTheme="majorHAnsi" w:hAnsiTheme="majorHAnsi" w:cstheme="majorHAnsi"/>
                <w:color w:val="4D5156"/>
                <w:sz w:val="18"/>
                <w:szCs w:val="18"/>
                <w:shd w:val="clear" w:color="auto" w:fill="FFFFFF"/>
              </w:rPr>
              <w:t>A</w:t>
            </w:r>
            <w:r w:rsidR="00616D9A" w:rsidRPr="00A90F26">
              <w:rPr>
                <w:rFonts w:asciiTheme="majorHAnsi" w:hAnsiTheme="majorHAnsi" w:cstheme="majorHAnsi"/>
                <w:color w:val="4D5156"/>
                <w:sz w:val="18"/>
                <w:szCs w:val="18"/>
                <w:shd w:val="clear" w:color="auto" w:fill="FFFFFF"/>
              </w:rPr>
              <w:t xml:space="preserve"> technique of painting in wh</w:t>
            </w:r>
            <w:r w:rsidR="00372714">
              <w:rPr>
                <w:rFonts w:asciiTheme="majorHAnsi" w:hAnsiTheme="majorHAnsi" w:cstheme="majorHAnsi"/>
                <w:color w:val="4D5156"/>
                <w:sz w:val="18"/>
                <w:szCs w:val="18"/>
                <w:shd w:val="clear" w:color="auto" w:fill="FFFFFF"/>
              </w:rPr>
              <w:t>ich small, distinct dots of colou</w:t>
            </w:r>
            <w:r w:rsidR="00616D9A" w:rsidRPr="00A90F26">
              <w:rPr>
                <w:rFonts w:asciiTheme="majorHAnsi" w:hAnsiTheme="majorHAnsi" w:cstheme="majorHAnsi"/>
                <w:color w:val="4D5156"/>
                <w:sz w:val="18"/>
                <w:szCs w:val="18"/>
                <w:shd w:val="clear" w:color="auto" w:fill="FFFFFF"/>
              </w:rPr>
              <w:t>r are applied in patterns to form an image. Georges Seurat and Paul Signac developed the technique in 1886, branching from Impressionism.</w:t>
            </w:r>
          </w:p>
        </w:tc>
      </w:tr>
      <w:tr w:rsidR="00DC738C" w:rsidTr="00DC738C">
        <w:trPr>
          <w:trHeight w:val="456"/>
        </w:trPr>
        <w:tc>
          <w:tcPr>
            <w:tcW w:w="1292" w:type="dxa"/>
          </w:tcPr>
          <w:p w:rsidR="00DC738C" w:rsidRPr="00D94661" w:rsidRDefault="00DC738C" w:rsidP="00DC738C">
            <w:pPr>
              <w:rPr>
                <w:rFonts w:ascii="Calibri" w:hAnsi="Calibri" w:cs="Calibri"/>
                <w:sz w:val="18"/>
                <w:szCs w:val="18"/>
              </w:rPr>
            </w:pPr>
            <w:r>
              <w:rPr>
                <w:rFonts w:ascii="Calibri" w:hAnsi="Calibri" w:cs="Calibri"/>
                <w:sz w:val="18"/>
                <w:szCs w:val="18"/>
              </w:rPr>
              <w:t>Landscape painting</w:t>
            </w:r>
          </w:p>
        </w:tc>
        <w:tc>
          <w:tcPr>
            <w:tcW w:w="2299" w:type="dxa"/>
          </w:tcPr>
          <w:p w:rsidR="00DC738C" w:rsidRPr="00C60AEE" w:rsidRDefault="00DC738C" w:rsidP="00DC738C">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A painting showing natural scenery. In this case a jungle.</w:t>
            </w:r>
          </w:p>
        </w:tc>
      </w:tr>
      <w:tr w:rsidR="00DC738C" w:rsidTr="00DC738C">
        <w:trPr>
          <w:trHeight w:val="456"/>
        </w:trPr>
        <w:tc>
          <w:tcPr>
            <w:tcW w:w="1292" w:type="dxa"/>
          </w:tcPr>
          <w:p w:rsidR="00DC738C" w:rsidRDefault="00DC738C" w:rsidP="00DC738C">
            <w:pPr>
              <w:rPr>
                <w:rFonts w:ascii="Calibri" w:hAnsi="Calibri" w:cs="Calibri"/>
                <w:sz w:val="18"/>
                <w:szCs w:val="18"/>
              </w:rPr>
            </w:pPr>
            <w:r>
              <w:rPr>
                <w:rFonts w:ascii="Calibri" w:hAnsi="Calibri" w:cs="Calibri"/>
                <w:sz w:val="18"/>
                <w:szCs w:val="18"/>
              </w:rPr>
              <w:t>Oil paint</w:t>
            </w:r>
          </w:p>
          <w:p w:rsidR="00DC738C" w:rsidRPr="00D94661" w:rsidRDefault="00DC738C" w:rsidP="00DC738C">
            <w:pPr>
              <w:rPr>
                <w:rFonts w:ascii="Calibri" w:hAnsi="Calibri" w:cs="Calibri"/>
                <w:sz w:val="18"/>
                <w:szCs w:val="18"/>
              </w:rPr>
            </w:pPr>
          </w:p>
        </w:tc>
        <w:tc>
          <w:tcPr>
            <w:tcW w:w="2299" w:type="dxa"/>
          </w:tcPr>
          <w:p w:rsidR="00DC738C" w:rsidRPr="00C60AEE" w:rsidRDefault="00DC738C" w:rsidP="00DC738C">
            <w:pPr>
              <w:rPr>
                <w:rFonts w:cstheme="minorHAnsi"/>
                <w:color w:val="000000" w:themeColor="text1"/>
                <w:sz w:val="18"/>
                <w:szCs w:val="18"/>
              </w:rPr>
            </w:pPr>
            <w:r w:rsidRPr="00C60AEE">
              <w:rPr>
                <w:rFonts w:ascii="Segoe UI" w:hAnsi="Segoe UI" w:cs="Segoe UI"/>
                <w:color w:val="111111"/>
                <w:sz w:val="18"/>
                <w:szCs w:val="18"/>
                <w:shd w:val="clear" w:color="auto" w:fill="FFFFFF"/>
              </w:rPr>
              <w:t>Oil paint is a type of slow-drying paint that consists of particles of pigment suspended in a drying oil, commonly linseed oil.</w:t>
            </w:r>
          </w:p>
        </w:tc>
      </w:tr>
      <w:tr w:rsidR="00DC738C" w:rsidTr="00DC738C">
        <w:trPr>
          <w:trHeight w:val="456"/>
        </w:trPr>
        <w:tc>
          <w:tcPr>
            <w:tcW w:w="1292" w:type="dxa"/>
          </w:tcPr>
          <w:p w:rsidR="00DC738C" w:rsidRPr="004765FB" w:rsidRDefault="00F939BE" w:rsidP="00DC738C">
            <w:pPr>
              <w:rPr>
                <w:rFonts w:asciiTheme="majorHAnsi" w:hAnsiTheme="majorHAnsi" w:cstheme="majorHAnsi"/>
                <w:sz w:val="20"/>
                <w:szCs w:val="20"/>
              </w:rPr>
            </w:pPr>
            <w:r>
              <w:rPr>
                <w:rFonts w:asciiTheme="majorHAnsi" w:hAnsiTheme="majorHAnsi" w:cstheme="majorHAnsi"/>
                <w:sz w:val="20"/>
                <w:szCs w:val="20"/>
              </w:rPr>
              <w:t xml:space="preserve"> </w:t>
            </w:r>
          </w:p>
        </w:tc>
        <w:tc>
          <w:tcPr>
            <w:tcW w:w="2299" w:type="dxa"/>
          </w:tcPr>
          <w:p w:rsidR="00DC738C" w:rsidRPr="00C60AEE" w:rsidRDefault="00DC738C" w:rsidP="00DC738C">
            <w:pPr>
              <w:rPr>
                <w:rFonts w:asciiTheme="majorHAnsi" w:hAnsiTheme="majorHAnsi" w:cstheme="majorHAnsi"/>
                <w:sz w:val="18"/>
                <w:szCs w:val="18"/>
              </w:rPr>
            </w:pPr>
          </w:p>
        </w:tc>
      </w:tr>
      <w:tr w:rsidR="00DC738C" w:rsidTr="00DC738C">
        <w:trPr>
          <w:trHeight w:val="456"/>
        </w:trPr>
        <w:tc>
          <w:tcPr>
            <w:tcW w:w="1292" w:type="dxa"/>
          </w:tcPr>
          <w:p w:rsidR="00DC738C" w:rsidRPr="004765FB" w:rsidRDefault="00EF047E" w:rsidP="00DC738C">
            <w:pPr>
              <w:rPr>
                <w:rFonts w:asciiTheme="majorHAnsi" w:hAnsiTheme="majorHAnsi" w:cstheme="majorHAnsi"/>
                <w:sz w:val="20"/>
                <w:szCs w:val="20"/>
              </w:rPr>
            </w:pPr>
            <w:r>
              <w:rPr>
                <w:rFonts w:asciiTheme="majorHAnsi" w:hAnsiTheme="majorHAnsi" w:cstheme="majorHAnsi"/>
                <w:sz w:val="20"/>
                <w:szCs w:val="20"/>
              </w:rPr>
              <w:t xml:space="preserve">Pointed end </w:t>
            </w:r>
            <w:r w:rsidR="00F939BE">
              <w:rPr>
                <w:rFonts w:asciiTheme="majorHAnsi" w:hAnsiTheme="majorHAnsi" w:cstheme="majorHAnsi"/>
                <w:sz w:val="20"/>
                <w:szCs w:val="20"/>
              </w:rPr>
              <w:t>paintbrush</w:t>
            </w:r>
          </w:p>
        </w:tc>
        <w:tc>
          <w:tcPr>
            <w:tcW w:w="2299" w:type="dxa"/>
          </w:tcPr>
          <w:p w:rsidR="00DC738C" w:rsidRPr="004765FB" w:rsidRDefault="00EF047E" w:rsidP="00DC738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A paintbrush with pointed tip for fine pointillism technique</w:t>
            </w:r>
          </w:p>
        </w:tc>
      </w:tr>
      <w:tr w:rsidR="00DC738C" w:rsidRPr="002A5033" w:rsidTr="00DC738C">
        <w:trPr>
          <w:trHeight w:val="456"/>
        </w:trPr>
        <w:tc>
          <w:tcPr>
            <w:tcW w:w="1292" w:type="dxa"/>
          </w:tcPr>
          <w:p w:rsidR="00DC738C" w:rsidRPr="004765FB" w:rsidRDefault="00DC738C" w:rsidP="00DC738C">
            <w:pPr>
              <w:rPr>
                <w:rFonts w:asciiTheme="majorHAnsi" w:hAnsiTheme="majorHAnsi" w:cstheme="majorHAnsi"/>
                <w:sz w:val="20"/>
                <w:szCs w:val="20"/>
              </w:rPr>
            </w:pPr>
          </w:p>
        </w:tc>
        <w:tc>
          <w:tcPr>
            <w:tcW w:w="2299" w:type="dxa"/>
          </w:tcPr>
          <w:p w:rsidR="00DC738C" w:rsidRPr="004765FB" w:rsidRDefault="00DC738C" w:rsidP="00DC738C">
            <w:pPr>
              <w:rPr>
                <w:rFonts w:asciiTheme="majorHAnsi" w:hAnsiTheme="majorHAnsi" w:cstheme="majorHAnsi"/>
                <w:color w:val="000000" w:themeColor="text1"/>
                <w:sz w:val="20"/>
                <w:szCs w:val="20"/>
              </w:rPr>
            </w:pPr>
          </w:p>
        </w:tc>
      </w:tr>
      <w:tr w:rsidR="00DC738C" w:rsidRPr="0006665B" w:rsidTr="00DC738C">
        <w:trPr>
          <w:trHeight w:val="456"/>
        </w:trPr>
        <w:tc>
          <w:tcPr>
            <w:tcW w:w="1292" w:type="dxa"/>
          </w:tcPr>
          <w:p w:rsidR="00DC738C" w:rsidRPr="004765FB" w:rsidRDefault="00966F41" w:rsidP="00DC738C">
            <w:pPr>
              <w:rPr>
                <w:rFonts w:asciiTheme="majorHAnsi" w:hAnsiTheme="majorHAnsi" w:cstheme="majorHAnsi"/>
                <w:sz w:val="20"/>
                <w:szCs w:val="20"/>
              </w:rPr>
            </w:pPr>
            <w:r>
              <w:rPr>
                <w:rFonts w:asciiTheme="majorHAnsi" w:hAnsiTheme="majorHAnsi" w:cstheme="majorHAnsi"/>
                <w:sz w:val="20"/>
                <w:szCs w:val="20"/>
              </w:rPr>
              <w:t>Tint</w:t>
            </w:r>
          </w:p>
        </w:tc>
        <w:tc>
          <w:tcPr>
            <w:tcW w:w="2299" w:type="dxa"/>
          </w:tcPr>
          <w:p w:rsidR="00DC738C" w:rsidRPr="004765FB" w:rsidRDefault="008E56A4" w:rsidP="00DC738C">
            <w:pPr>
              <w:rPr>
                <w:rFonts w:asciiTheme="majorHAnsi" w:hAnsiTheme="majorHAnsi" w:cstheme="majorHAnsi"/>
                <w:color w:val="000000" w:themeColor="text1"/>
                <w:sz w:val="20"/>
                <w:szCs w:val="20"/>
              </w:rPr>
            </w:pPr>
            <w:r>
              <w:rPr>
                <w:rFonts w:asciiTheme="majorHAnsi" w:hAnsiTheme="majorHAnsi" w:cstheme="majorHAnsi"/>
                <w:color w:val="111111"/>
                <w:sz w:val="20"/>
                <w:szCs w:val="20"/>
                <w:shd w:val="clear" w:color="auto" w:fill="FFFFFF"/>
              </w:rPr>
              <w:t>Mixing colours with white to make it lighter.</w:t>
            </w:r>
          </w:p>
        </w:tc>
      </w:tr>
      <w:tr w:rsidR="00DC738C" w:rsidRPr="0006665B" w:rsidTr="00DC738C">
        <w:trPr>
          <w:trHeight w:val="456"/>
        </w:trPr>
        <w:tc>
          <w:tcPr>
            <w:tcW w:w="1292" w:type="dxa"/>
          </w:tcPr>
          <w:p w:rsidR="00DC738C" w:rsidRPr="004765FB" w:rsidRDefault="00966F41" w:rsidP="00DC738C">
            <w:pPr>
              <w:rPr>
                <w:rFonts w:asciiTheme="majorHAnsi" w:hAnsiTheme="majorHAnsi" w:cstheme="majorHAnsi"/>
                <w:sz w:val="20"/>
                <w:szCs w:val="20"/>
              </w:rPr>
            </w:pPr>
            <w:r>
              <w:rPr>
                <w:rFonts w:asciiTheme="majorHAnsi" w:hAnsiTheme="majorHAnsi" w:cstheme="majorHAnsi"/>
                <w:sz w:val="20"/>
                <w:szCs w:val="20"/>
              </w:rPr>
              <w:t>Tone</w:t>
            </w:r>
          </w:p>
        </w:tc>
        <w:tc>
          <w:tcPr>
            <w:tcW w:w="2299" w:type="dxa"/>
          </w:tcPr>
          <w:p w:rsidR="00DC738C" w:rsidRDefault="008E56A4" w:rsidP="00DC738C">
            <w:pPr>
              <w:rPr>
                <w:rFonts w:asciiTheme="majorHAnsi" w:hAnsiTheme="majorHAnsi" w:cstheme="majorHAnsi"/>
                <w:color w:val="111111"/>
                <w:sz w:val="20"/>
                <w:szCs w:val="20"/>
                <w:shd w:val="clear" w:color="auto" w:fill="FFFFFF"/>
              </w:rPr>
            </w:pPr>
            <w:r>
              <w:rPr>
                <w:rFonts w:asciiTheme="majorHAnsi" w:hAnsiTheme="majorHAnsi" w:cstheme="majorHAnsi"/>
                <w:color w:val="111111"/>
                <w:sz w:val="20"/>
                <w:szCs w:val="20"/>
                <w:shd w:val="clear" w:color="auto" w:fill="FFFFFF"/>
              </w:rPr>
              <w:t>Refers to the l</w:t>
            </w:r>
            <w:r w:rsidRPr="008E56A4">
              <w:rPr>
                <w:rFonts w:asciiTheme="majorHAnsi" w:hAnsiTheme="majorHAnsi" w:cstheme="majorHAnsi"/>
                <w:color w:val="111111"/>
                <w:sz w:val="20"/>
                <w:szCs w:val="20"/>
                <w:shd w:val="clear" w:color="auto" w:fill="FFFFFF"/>
              </w:rPr>
              <w:t>ightness or darkness of a colour</w:t>
            </w:r>
            <w:r>
              <w:rPr>
                <w:rFonts w:asciiTheme="majorHAnsi" w:hAnsiTheme="majorHAnsi" w:cstheme="majorHAnsi"/>
                <w:color w:val="111111"/>
                <w:sz w:val="20"/>
                <w:szCs w:val="20"/>
                <w:shd w:val="clear" w:color="auto" w:fill="FFFFFF"/>
              </w:rPr>
              <w:t xml:space="preserve">. </w:t>
            </w:r>
            <w:r>
              <w:t xml:space="preserve"> </w:t>
            </w:r>
            <w:r w:rsidRPr="008E56A4">
              <w:rPr>
                <w:rFonts w:asciiTheme="majorHAnsi" w:hAnsiTheme="majorHAnsi" w:cstheme="majorHAnsi"/>
                <w:color w:val="111111"/>
                <w:sz w:val="20"/>
                <w:szCs w:val="20"/>
                <w:shd w:val="clear" w:color="auto" w:fill="FFFFFF"/>
              </w:rPr>
              <w:t>The tone of a piece of art can have a variety of effects, from setting the mood to adding emphasis.</w:t>
            </w:r>
          </w:p>
        </w:tc>
      </w:tr>
      <w:tr w:rsidR="00DC738C" w:rsidRPr="0006665B" w:rsidTr="00DC738C">
        <w:trPr>
          <w:trHeight w:val="456"/>
        </w:trPr>
        <w:tc>
          <w:tcPr>
            <w:tcW w:w="1292" w:type="dxa"/>
          </w:tcPr>
          <w:p w:rsidR="00DC738C" w:rsidRDefault="00966F41" w:rsidP="00DC738C">
            <w:pPr>
              <w:rPr>
                <w:rFonts w:asciiTheme="majorHAnsi" w:hAnsiTheme="majorHAnsi" w:cstheme="majorHAnsi"/>
                <w:sz w:val="20"/>
                <w:szCs w:val="20"/>
              </w:rPr>
            </w:pPr>
            <w:r>
              <w:rPr>
                <w:rFonts w:asciiTheme="majorHAnsi" w:hAnsiTheme="majorHAnsi" w:cstheme="majorHAnsi"/>
                <w:sz w:val="20"/>
                <w:szCs w:val="20"/>
              </w:rPr>
              <w:t>Shade</w:t>
            </w:r>
          </w:p>
        </w:tc>
        <w:tc>
          <w:tcPr>
            <w:tcW w:w="2299" w:type="dxa"/>
          </w:tcPr>
          <w:p w:rsidR="00DC738C" w:rsidRDefault="008E56A4" w:rsidP="00DC738C">
            <w:pPr>
              <w:rPr>
                <w:rFonts w:asciiTheme="majorHAnsi" w:hAnsiTheme="majorHAnsi" w:cstheme="majorHAnsi"/>
                <w:color w:val="111111"/>
                <w:sz w:val="20"/>
                <w:szCs w:val="20"/>
                <w:shd w:val="clear" w:color="auto" w:fill="FFFFFF"/>
              </w:rPr>
            </w:pPr>
            <w:r>
              <w:rPr>
                <w:rFonts w:asciiTheme="majorHAnsi" w:hAnsiTheme="majorHAnsi" w:cstheme="majorHAnsi"/>
                <w:color w:val="111111"/>
                <w:sz w:val="20"/>
                <w:szCs w:val="20"/>
                <w:shd w:val="clear" w:color="auto" w:fill="FFFFFF"/>
              </w:rPr>
              <w:t>Mixing colours with black to make it darker.</w:t>
            </w:r>
          </w:p>
        </w:tc>
      </w:tr>
      <w:tr w:rsidR="00DC738C" w:rsidRPr="0006665B" w:rsidTr="00DC738C">
        <w:trPr>
          <w:trHeight w:val="456"/>
        </w:trPr>
        <w:tc>
          <w:tcPr>
            <w:tcW w:w="1292" w:type="dxa"/>
          </w:tcPr>
          <w:p w:rsidR="00DC738C" w:rsidRDefault="00B21707" w:rsidP="00DC738C">
            <w:pPr>
              <w:rPr>
                <w:rFonts w:asciiTheme="majorHAnsi" w:hAnsiTheme="majorHAnsi" w:cstheme="majorHAnsi"/>
                <w:sz w:val="20"/>
                <w:szCs w:val="20"/>
              </w:rPr>
            </w:pPr>
            <w:r>
              <w:rPr>
                <w:rFonts w:asciiTheme="majorHAnsi" w:hAnsiTheme="majorHAnsi" w:cstheme="majorHAnsi"/>
                <w:sz w:val="20"/>
                <w:szCs w:val="20"/>
              </w:rPr>
              <w:t>Mood</w:t>
            </w:r>
          </w:p>
        </w:tc>
        <w:tc>
          <w:tcPr>
            <w:tcW w:w="2299" w:type="dxa"/>
          </w:tcPr>
          <w:p w:rsidR="00DC738C" w:rsidRDefault="00B21707" w:rsidP="00DC738C">
            <w:pPr>
              <w:rPr>
                <w:rFonts w:asciiTheme="majorHAnsi" w:hAnsiTheme="majorHAnsi" w:cstheme="majorHAnsi"/>
                <w:color w:val="111111"/>
                <w:sz w:val="20"/>
                <w:szCs w:val="20"/>
                <w:shd w:val="clear" w:color="auto" w:fill="FFFFFF"/>
              </w:rPr>
            </w:pPr>
            <w:r>
              <w:rPr>
                <w:rFonts w:asciiTheme="majorHAnsi" w:hAnsiTheme="majorHAnsi" w:cstheme="majorHAnsi"/>
                <w:color w:val="111111"/>
                <w:sz w:val="20"/>
                <w:szCs w:val="20"/>
                <w:shd w:val="clear" w:color="auto" w:fill="FFFFFF"/>
              </w:rPr>
              <w:t>The g</w:t>
            </w:r>
            <w:r w:rsidRPr="00B21707">
              <w:rPr>
                <w:rFonts w:asciiTheme="majorHAnsi" w:hAnsiTheme="majorHAnsi" w:cstheme="majorHAnsi"/>
                <w:color w:val="111111"/>
                <w:sz w:val="20"/>
                <w:szCs w:val="20"/>
                <w:shd w:val="clear" w:color="auto" w:fill="FFFFFF"/>
              </w:rPr>
              <w:t>eneral atmosphere, or state of mind and feelings, that a work of art generates</w:t>
            </w:r>
          </w:p>
        </w:tc>
      </w:tr>
    </w:tbl>
    <w:p w:rsidR="00DC738C" w:rsidRDefault="00DC738C"/>
    <w:p w:rsidR="00DC738C" w:rsidRDefault="00DC738C" w:rsidP="00DC738C"/>
    <w:p w:rsidR="00DC738C" w:rsidRPr="00DC738C" w:rsidRDefault="00DC738C" w:rsidP="00DC738C"/>
    <w:p w:rsidR="00DC738C" w:rsidRPr="00DC738C" w:rsidRDefault="00DC738C" w:rsidP="00DC738C"/>
    <w:p w:rsidR="00DC738C" w:rsidRPr="00DC738C" w:rsidRDefault="00DC738C" w:rsidP="00DC738C"/>
    <w:p w:rsidR="00DC738C" w:rsidRPr="00DC738C" w:rsidRDefault="00DC738C" w:rsidP="00DC738C"/>
    <w:p w:rsidR="00DC738C" w:rsidRPr="00DC738C" w:rsidRDefault="00DC738C" w:rsidP="00DC738C"/>
    <w:p w:rsidR="00DC738C" w:rsidRPr="00DC738C" w:rsidRDefault="00DC738C" w:rsidP="00DC738C"/>
    <w:p w:rsidR="00DC738C" w:rsidRPr="00DC738C" w:rsidRDefault="00DC738C" w:rsidP="00DC738C"/>
    <w:p w:rsidR="00DC738C" w:rsidRPr="00DC738C" w:rsidRDefault="00DC738C" w:rsidP="00DC738C"/>
    <w:p w:rsidR="00DC738C" w:rsidRPr="00DC738C" w:rsidRDefault="00DC738C" w:rsidP="00DC738C"/>
    <w:p w:rsidR="00DC738C" w:rsidRPr="00DC738C" w:rsidRDefault="00DC738C" w:rsidP="00DC738C"/>
    <w:p w:rsidR="00DC738C" w:rsidRDefault="00DC738C" w:rsidP="00DC738C"/>
    <w:p w:rsidR="009D1DB4" w:rsidRDefault="009D1DB4" w:rsidP="00DC738C"/>
    <w:p w:rsidR="00DC738C" w:rsidRDefault="00DC738C" w:rsidP="00DC738C"/>
    <w:p w:rsidR="00DC738C" w:rsidRDefault="00DC738C" w:rsidP="00DC738C"/>
    <w:p w:rsidR="00DC738C" w:rsidRDefault="00DC738C" w:rsidP="00DC738C"/>
    <w:p w:rsidR="00DC738C" w:rsidRDefault="00DC738C" w:rsidP="00DC738C"/>
    <w:p w:rsidR="00DC738C" w:rsidRDefault="00DC738C" w:rsidP="00DC738C"/>
    <w:p w:rsidR="00DC738C" w:rsidRDefault="00DC738C" w:rsidP="00DC738C"/>
    <w:p w:rsidR="00DC738C" w:rsidRDefault="00DC738C" w:rsidP="00DC738C"/>
    <w:p w:rsidR="00DC738C" w:rsidRDefault="00D234EC" w:rsidP="00DC738C">
      <w:r>
        <w:rPr>
          <w:noProof/>
          <w:lang w:eastAsia="en-GB"/>
        </w:rPr>
        <mc:AlternateContent>
          <mc:Choice Requires="wps">
            <w:drawing>
              <wp:anchor distT="0" distB="0" distL="114300" distR="114300" simplePos="0" relativeHeight="251659264" behindDoc="0" locked="0" layoutInCell="1" allowOverlap="1" wp14:anchorId="1B1F0C57" wp14:editId="11291317">
                <wp:simplePos x="0" y="0"/>
                <wp:positionH relativeFrom="margin">
                  <wp:posOffset>4094922</wp:posOffset>
                </wp:positionH>
                <wp:positionV relativeFrom="paragraph">
                  <wp:posOffset>12866</wp:posOffset>
                </wp:positionV>
                <wp:extent cx="2636323" cy="3627782"/>
                <wp:effectExtent l="0" t="0" r="12065" b="10795"/>
                <wp:wrapNone/>
                <wp:docPr id="28" name="Text Box 28"/>
                <wp:cNvGraphicFramePr/>
                <a:graphic xmlns:a="http://schemas.openxmlformats.org/drawingml/2006/main">
                  <a:graphicData uri="http://schemas.microsoft.com/office/word/2010/wordprocessingShape">
                    <wps:wsp>
                      <wps:cNvSpPr txBox="1"/>
                      <wps:spPr>
                        <a:xfrm>
                          <a:off x="0" y="0"/>
                          <a:ext cx="2636323" cy="3627782"/>
                        </a:xfrm>
                        <a:prstGeom prst="rect">
                          <a:avLst/>
                        </a:prstGeom>
                        <a:solidFill>
                          <a:sysClr val="window" lastClr="FFFFFF"/>
                        </a:solidFill>
                        <a:ln w="6350">
                          <a:solidFill>
                            <a:prstClr val="black"/>
                          </a:solidFill>
                        </a:ln>
                      </wps:spPr>
                      <wps:txbx>
                        <w:txbxContent>
                          <w:p w:rsidR="00B21707" w:rsidRDefault="00A00C8B" w:rsidP="00DC738C">
                            <w:r w:rsidRPr="00A00C8B">
                              <w:t xml:space="preserve"> </w:t>
                            </w:r>
                            <w:r w:rsidR="00CA0836">
                              <w:t>Final piece</w:t>
                            </w:r>
                          </w:p>
                          <w:p w:rsidR="004D7563" w:rsidRDefault="004D7563" w:rsidP="00DC738C">
                            <w:r>
                              <w:t>Using the skills practiced on A Sunday Afternoon. Sketch o</w:t>
                            </w:r>
                            <w:r w:rsidR="00D234EC">
                              <w:t>ut the landscape of Llandudno. Use pointillism to</w:t>
                            </w:r>
                          </w:p>
                          <w:p w:rsidR="004D7563" w:rsidRDefault="00D234EC" w:rsidP="00DC738C">
                            <w:r>
                              <w:rPr>
                                <w:noProof/>
                                <w:lang w:eastAsia="en-GB"/>
                              </w:rPr>
                              <w:drawing>
                                <wp:inline distT="0" distB="0" distL="0" distR="0" wp14:anchorId="74D3FBBA" wp14:editId="036D0D5A">
                                  <wp:extent cx="1630017" cy="1265905"/>
                                  <wp:effectExtent l="0" t="0" r="8890" b="0"/>
                                  <wp:docPr id="6" name="Picture 6" descr="Hand Drawn Impressionist Pointillism Style Seascape of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 Drawn Impressionist Pointillism Style Seascape of | Ets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60105" cy="1289272"/>
                                          </a:xfrm>
                                          <a:prstGeom prst="rect">
                                            <a:avLst/>
                                          </a:prstGeom>
                                          <a:noFill/>
                                          <a:ln>
                                            <a:noFill/>
                                          </a:ln>
                                        </pic:spPr>
                                      </pic:pic>
                                    </a:graphicData>
                                  </a:graphic>
                                </wp:inline>
                              </w:drawing>
                            </w:r>
                          </w:p>
                          <w:p w:rsidR="00DC738C" w:rsidRDefault="004D7563" w:rsidP="00DC738C">
                            <w:r>
                              <w:rPr>
                                <w:noProof/>
                                <w:lang w:eastAsia="en-GB"/>
                              </w:rPr>
                              <w:drawing>
                                <wp:inline distT="0" distB="0" distL="0" distR="0" wp14:anchorId="09A5F610" wp14:editId="3EDD786A">
                                  <wp:extent cx="1689652" cy="1079533"/>
                                  <wp:effectExtent l="0" t="0" r="6350" b="6350"/>
                                  <wp:docPr id="5" name="Picture 5" descr="http://www.gwynfor.com/painting-of-llandudno-north-w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wynfor.com/painting-of-llandudno-north-wales.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93623" cy="10820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F0C57" id="_x0000_t202" coordsize="21600,21600" o:spt="202" path="m,l,21600r21600,l21600,xe">
                <v:stroke joinstyle="miter"/>
                <v:path gradientshapeok="t" o:connecttype="rect"/>
              </v:shapetype>
              <v:shape id="Text Box 28" o:spid="_x0000_s1026" type="#_x0000_t202" style="position:absolute;margin-left:322.45pt;margin-top:1pt;width:207.6pt;height:285.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" fillcolor="window" strokeweight=".5pt">
                <v:textbox>
                  <w:txbxContent>
                    <w:p w:rsidR="00B21707" w:rsidRDefault="00A00C8B" w:rsidP="00DC738C">
                      <w:r w:rsidRPr="00A00C8B">
                        <w:t xml:space="preserve"> </w:t>
                      </w:r>
                      <w:r w:rsidR="00CA0836">
                        <w:t>Final piece</w:t>
                      </w:r>
                    </w:p>
                    <w:p w:rsidR="004D7563" w:rsidRDefault="004D7563" w:rsidP="00DC738C">
                      <w:r>
                        <w:t>Using the skills practiced on A Sunday Afternoon. Sketch o</w:t>
                      </w:r>
                      <w:r w:rsidR="00D234EC">
                        <w:t>ut the landscape of Llandudno. Use pointillism to</w:t>
                      </w:r>
                    </w:p>
                    <w:p w:rsidR="004D7563" w:rsidRDefault="00D234EC" w:rsidP="00DC738C">
                      <w:r>
                        <w:rPr>
                          <w:noProof/>
                          <w:lang w:eastAsia="en-GB"/>
                        </w:rPr>
                        <w:drawing>
                          <wp:inline distT="0" distB="0" distL="0" distR="0" wp14:anchorId="74D3FBBA" wp14:editId="036D0D5A">
                            <wp:extent cx="1630017" cy="1265905"/>
                            <wp:effectExtent l="0" t="0" r="8890" b="0"/>
                            <wp:docPr id="6" name="Picture 6" descr="Hand Drawn Impressionist Pointillism Style Seascape of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 Drawn Impressionist Pointillism Style Seascape of | Ets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60105" cy="1289272"/>
                                    </a:xfrm>
                                    <a:prstGeom prst="rect">
                                      <a:avLst/>
                                    </a:prstGeom>
                                    <a:noFill/>
                                    <a:ln>
                                      <a:noFill/>
                                    </a:ln>
                                  </pic:spPr>
                                </pic:pic>
                              </a:graphicData>
                            </a:graphic>
                          </wp:inline>
                        </w:drawing>
                      </w:r>
                    </w:p>
                    <w:p w:rsidR="00DC738C" w:rsidRDefault="004D7563" w:rsidP="00DC738C">
                      <w:r>
                        <w:rPr>
                          <w:noProof/>
                          <w:lang w:eastAsia="en-GB"/>
                        </w:rPr>
                        <w:drawing>
                          <wp:inline distT="0" distB="0" distL="0" distR="0" wp14:anchorId="09A5F610" wp14:editId="3EDD786A">
                            <wp:extent cx="1689652" cy="1079533"/>
                            <wp:effectExtent l="0" t="0" r="6350" b="6350"/>
                            <wp:docPr id="5" name="Picture 5" descr="http://www.gwynfor.com/painting-of-llandudno-north-w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wynfor.com/painting-of-llandudno-north-wales.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93623" cy="1082070"/>
                                    </a:xfrm>
                                    <a:prstGeom prst="rect">
                                      <a:avLst/>
                                    </a:prstGeom>
                                    <a:noFill/>
                                    <a:ln>
                                      <a:noFill/>
                                    </a:ln>
                                  </pic:spPr>
                                </pic:pic>
                              </a:graphicData>
                            </a:graphic>
                          </wp:inline>
                        </w:drawing>
                      </w:r>
                    </w:p>
                  </w:txbxContent>
                </v:textbox>
                <w10:wrap anchorx="margin"/>
              </v:shape>
            </w:pict>
          </mc:Fallback>
        </mc:AlternateContent>
      </w:r>
    </w:p>
    <w:p w:rsidR="00DC738C" w:rsidRDefault="00DC738C" w:rsidP="00DC738C"/>
    <w:p w:rsidR="00DC738C" w:rsidRDefault="00DC738C" w:rsidP="00DC738C"/>
    <w:p w:rsidR="00DC738C" w:rsidRPr="00DC738C" w:rsidRDefault="00DC738C" w:rsidP="00DC738C"/>
    <w:sectPr w:rsidR="00DC738C" w:rsidRPr="00DC738C" w:rsidSect="00DC738C">
      <w:head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38C" w:rsidRDefault="00DC738C" w:rsidP="00DC738C">
      <w:pPr>
        <w:spacing w:after="0" w:line="240" w:lineRule="auto"/>
      </w:pPr>
      <w:r>
        <w:separator/>
      </w:r>
    </w:p>
  </w:endnote>
  <w:endnote w:type="continuationSeparator" w:id="0">
    <w:p w:rsidR="00DC738C" w:rsidRDefault="00DC738C" w:rsidP="00DC7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38C" w:rsidRDefault="00DC738C" w:rsidP="00DC738C">
      <w:pPr>
        <w:spacing w:after="0" w:line="240" w:lineRule="auto"/>
      </w:pPr>
      <w:r>
        <w:separator/>
      </w:r>
    </w:p>
  </w:footnote>
  <w:footnote w:type="continuationSeparator" w:id="0">
    <w:p w:rsidR="00DC738C" w:rsidRDefault="00DC738C" w:rsidP="00DC7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99" w:type="dxa"/>
      <w:tblInd w:w="-373" w:type="dxa"/>
      <w:tblLook w:val="04A0" w:firstRow="1" w:lastRow="0" w:firstColumn="1" w:lastColumn="0" w:noHBand="0" w:noVBand="1"/>
    </w:tblPr>
    <w:tblGrid>
      <w:gridCol w:w="4679"/>
      <w:gridCol w:w="2126"/>
      <w:gridCol w:w="4394"/>
    </w:tblGrid>
    <w:tr w:rsidR="00DC738C" w:rsidTr="008E241A">
      <w:tc>
        <w:tcPr>
          <w:tcW w:w="4679" w:type="dxa"/>
        </w:tcPr>
        <w:p w:rsidR="00DC738C" w:rsidRPr="00DE31CF" w:rsidRDefault="00CF6BE4" w:rsidP="003B7176">
          <w:pPr>
            <w:rPr>
              <w:b/>
              <w:sz w:val="28"/>
              <w:szCs w:val="28"/>
            </w:rPr>
          </w:pPr>
          <w:r>
            <w:rPr>
              <w:b/>
              <w:sz w:val="28"/>
              <w:szCs w:val="28"/>
            </w:rPr>
            <w:t>Landscape</w:t>
          </w:r>
          <w:r w:rsidR="001F5BFB">
            <w:rPr>
              <w:b/>
              <w:sz w:val="28"/>
              <w:szCs w:val="28"/>
            </w:rPr>
            <w:t xml:space="preserve"> P</w:t>
          </w:r>
          <w:r w:rsidR="00616D9A">
            <w:rPr>
              <w:b/>
              <w:sz w:val="28"/>
              <w:szCs w:val="28"/>
            </w:rPr>
            <w:t>ointil</w:t>
          </w:r>
          <w:r>
            <w:rPr>
              <w:b/>
              <w:sz w:val="28"/>
              <w:szCs w:val="28"/>
            </w:rPr>
            <w:t>lism</w:t>
          </w:r>
        </w:p>
      </w:tc>
      <w:tc>
        <w:tcPr>
          <w:tcW w:w="2126" w:type="dxa"/>
        </w:tcPr>
        <w:p w:rsidR="00DC738C" w:rsidRPr="00DE31CF" w:rsidRDefault="00DC738C" w:rsidP="00DC738C">
          <w:pPr>
            <w:rPr>
              <w:b/>
              <w:sz w:val="28"/>
              <w:szCs w:val="28"/>
            </w:rPr>
          </w:pPr>
          <w:r>
            <w:rPr>
              <w:b/>
              <w:sz w:val="28"/>
              <w:szCs w:val="28"/>
            </w:rPr>
            <w:t xml:space="preserve">Year </w:t>
          </w:r>
        </w:p>
      </w:tc>
      <w:tc>
        <w:tcPr>
          <w:tcW w:w="4394" w:type="dxa"/>
        </w:tcPr>
        <w:p w:rsidR="00DC738C" w:rsidRPr="00DE31CF" w:rsidRDefault="00CF6BE4" w:rsidP="00DC738C">
          <w:pPr>
            <w:rPr>
              <w:b/>
              <w:sz w:val="28"/>
              <w:szCs w:val="28"/>
            </w:rPr>
          </w:pPr>
          <w:r>
            <w:rPr>
              <w:b/>
              <w:sz w:val="28"/>
              <w:szCs w:val="28"/>
            </w:rPr>
            <w:t>4</w:t>
          </w:r>
        </w:p>
      </w:tc>
    </w:tr>
  </w:tbl>
  <w:p w:rsidR="00DC738C" w:rsidRDefault="00DC738C">
    <w:pPr>
      <w:pStyle w:val="Header"/>
    </w:pPr>
    <w:r>
      <w:rPr>
        <w:noProof/>
        <w:lang w:eastAsia="en-GB"/>
      </w:rPr>
      <mc:AlternateContent>
        <mc:Choice Requires="wps">
          <w:drawing>
            <wp:anchor distT="45720" distB="45720" distL="114300" distR="114300" simplePos="0" relativeHeight="251659264" behindDoc="0" locked="0" layoutInCell="1" allowOverlap="1" wp14:anchorId="0A24236F" wp14:editId="27701A37">
              <wp:simplePos x="0" y="0"/>
              <wp:positionH relativeFrom="margin">
                <wp:align>left</wp:align>
              </wp:positionH>
              <wp:positionV relativeFrom="paragraph">
                <wp:posOffset>-571706</wp:posOffset>
              </wp:positionV>
              <wp:extent cx="6705600" cy="31877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18770"/>
                      </a:xfrm>
                      <a:prstGeom prst="rect">
                        <a:avLst/>
                      </a:prstGeom>
                      <a:solidFill>
                        <a:srgbClr val="5B9BD5">
                          <a:lumMod val="40000"/>
                          <a:lumOff val="60000"/>
                        </a:srgbClr>
                      </a:solidFill>
                      <a:ln w="9525">
                        <a:solidFill>
                          <a:srgbClr val="000000"/>
                        </a:solidFill>
                        <a:miter lim="800000"/>
                        <a:headEnd/>
                        <a:tailEnd/>
                      </a:ln>
                    </wps:spPr>
                    <wps:txbx>
                      <w:txbxContent>
                        <w:p w:rsidR="00DC738C" w:rsidRPr="00DE31CF" w:rsidRDefault="00DC738C" w:rsidP="00DC738C">
                          <w:pPr>
                            <w:shd w:val="clear" w:color="auto" w:fill="FFFF00"/>
                            <w:rPr>
                              <w:b/>
                              <w:sz w:val="28"/>
                              <w:szCs w:val="28"/>
                            </w:rPr>
                          </w:pPr>
                          <w:r>
                            <w:rPr>
                              <w:b/>
                              <w:sz w:val="28"/>
                              <w:szCs w:val="28"/>
                            </w:rPr>
                            <w:t xml:space="preserve">                                  </w:t>
                          </w:r>
                          <w:r w:rsidRPr="00DE31CF">
                            <w:rPr>
                              <w:b/>
                              <w:sz w:val="28"/>
                              <w:szCs w:val="28"/>
                            </w:rPr>
                            <w:t>MANCHESTER ROAD PRIMARY ACADEMY</w:t>
                          </w:r>
                          <w:r>
                            <w:rPr>
                              <w:b/>
                              <w:sz w:val="28"/>
                              <w:szCs w:val="28"/>
                            </w:rPr>
                            <w:t xml:space="preserve"> - 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4236F" id="_x0000_t202" coordsize="21600,21600" o:spt="202" path="m,l,21600r21600,l21600,xe">
              <v:stroke joinstyle="miter"/>
              <v:path gradientshapeok="t" o:connecttype="rect"/>
            </v:shapetype>
            <v:shape id="Text Box 2" o:spid="_x0000_s1028" type="#_x0000_t202" style="position:absolute;margin-left:0;margin-top:-45pt;width:528pt;height:25.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" fillcolor="#bdd7ee">
              <v:textbox>
                <w:txbxContent>
                  <w:p w:rsidR="00DC738C" w:rsidRPr="00DE31CF" w:rsidRDefault="00DC738C" w:rsidP="00DC738C">
                    <w:pPr>
                      <w:shd w:val="clear" w:color="auto" w:fill="FFFF00"/>
                      <w:rPr>
                        <w:b/>
                        <w:sz w:val="28"/>
                        <w:szCs w:val="28"/>
                      </w:rPr>
                    </w:pPr>
                    <w:r>
                      <w:rPr>
                        <w:b/>
                        <w:sz w:val="28"/>
                        <w:szCs w:val="28"/>
                      </w:rPr>
                      <w:t xml:space="preserve">                                  </w:t>
                    </w:r>
                    <w:r w:rsidRPr="00DE31CF">
                      <w:rPr>
                        <w:b/>
                        <w:sz w:val="28"/>
                        <w:szCs w:val="28"/>
                      </w:rPr>
                      <w:t>MANCHESTER ROAD PRIMARY ACADEMY</w:t>
                    </w:r>
                    <w:r>
                      <w:rPr>
                        <w:b/>
                        <w:sz w:val="28"/>
                        <w:szCs w:val="28"/>
                      </w:rPr>
                      <w:t xml:space="preserve"> - ART</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E04C4"/>
    <w:multiLevelType w:val="hybridMultilevel"/>
    <w:tmpl w:val="503680CA"/>
    <w:lvl w:ilvl="0" w:tplc="94D8C4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8C"/>
    <w:rsid w:val="001F5BFB"/>
    <w:rsid w:val="002A5562"/>
    <w:rsid w:val="00372714"/>
    <w:rsid w:val="003B7176"/>
    <w:rsid w:val="004D7563"/>
    <w:rsid w:val="005242EE"/>
    <w:rsid w:val="00616D9A"/>
    <w:rsid w:val="0063067A"/>
    <w:rsid w:val="00656F36"/>
    <w:rsid w:val="006C50C9"/>
    <w:rsid w:val="008E56A4"/>
    <w:rsid w:val="00966F41"/>
    <w:rsid w:val="009D1DB4"/>
    <w:rsid w:val="00A00C8B"/>
    <w:rsid w:val="00A22DBF"/>
    <w:rsid w:val="00A90F26"/>
    <w:rsid w:val="00B05A9F"/>
    <w:rsid w:val="00B21707"/>
    <w:rsid w:val="00BE1F1F"/>
    <w:rsid w:val="00CA0836"/>
    <w:rsid w:val="00CA3B9F"/>
    <w:rsid w:val="00CF6BE4"/>
    <w:rsid w:val="00D234EC"/>
    <w:rsid w:val="00DC738C"/>
    <w:rsid w:val="00E72F7D"/>
    <w:rsid w:val="00EF047E"/>
    <w:rsid w:val="00F06A46"/>
    <w:rsid w:val="00F80B8C"/>
    <w:rsid w:val="00F93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7BC89A"/>
  <w15:chartTrackingRefBased/>
  <w15:docId w15:val="{8F18AB54-11A6-4774-8D1F-8BCB1BA0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3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38C"/>
  </w:style>
  <w:style w:type="paragraph" w:styleId="Footer">
    <w:name w:val="footer"/>
    <w:basedOn w:val="Normal"/>
    <w:link w:val="FooterChar"/>
    <w:uiPriority w:val="99"/>
    <w:unhideWhenUsed/>
    <w:rsid w:val="00DC7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38C"/>
  </w:style>
  <w:style w:type="table" w:styleId="TableGrid">
    <w:name w:val="Table Grid"/>
    <w:basedOn w:val="TableNormal"/>
    <w:uiPriority w:val="39"/>
    <w:rsid w:val="00DC7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B8C"/>
    <w:pPr>
      <w:ind w:left="720"/>
      <w:contextualSpacing/>
    </w:pPr>
  </w:style>
  <w:style w:type="character" w:styleId="Hyperlink">
    <w:name w:val="Hyperlink"/>
    <w:basedOn w:val="DefaultParagraphFont"/>
    <w:uiPriority w:val="99"/>
    <w:unhideWhenUsed/>
    <w:rsid w:val="00F80B8C"/>
    <w:rPr>
      <w:color w:val="0000FF"/>
      <w:u w:val="single"/>
    </w:rPr>
  </w:style>
  <w:style w:type="character" w:styleId="CommentReference">
    <w:name w:val="annotation reference"/>
    <w:basedOn w:val="DefaultParagraphFont"/>
    <w:uiPriority w:val="99"/>
    <w:semiHidden/>
    <w:unhideWhenUsed/>
    <w:rsid w:val="00CA0836"/>
    <w:rPr>
      <w:sz w:val="16"/>
      <w:szCs w:val="16"/>
    </w:rPr>
  </w:style>
  <w:style w:type="paragraph" w:styleId="CommentText">
    <w:name w:val="annotation text"/>
    <w:basedOn w:val="Normal"/>
    <w:link w:val="CommentTextChar"/>
    <w:uiPriority w:val="99"/>
    <w:semiHidden/>
    <w:unhideWhenUsed/>
    <w:rsid w:val="00CA0836"/>
    <w:pPr>
      <w:spacing w:line="240" w:lineRule="auto"/>
    </w:pPr>
    <w:rPr>
      <w:sz w:val="20"/>
      <w:szCs w:val="20"/>
    </w:rPr>
  </w:style>
  <w:style w:type="character" w:customStyle="1" w:styleId="CommentTextChar">
    <w:name w:val="Comment Text Char"/>
    <w:basedOn w:val="DefaultParagraphFont"/>
    <w:link w:val="CommentText"/>
    <w:uiPriority w:val="99"/>
    <w:semiHidden/>
    <w:rsid w:val="00CA0836"/>
    <w:rPr>
      <w:sz w:val="20"/>
      <w:szCs w:val="20"/>
    </w:rPr>
  </w:style>
  <w:style w:type="paragraph" w:styleId="CommentSubject">
    <w:name w:val="annotation subject"/>
    <w:basedOn w:val="CommentText"/>
    <w:next w:val="CommentText"/>
    <w:link w:val="CommentSubjectChar"/>
    <w:uiPriority w:val="99"/>
    <w:semiHidden/>
    <w:unhideWhenUsed/>
    <w:rsid w:val="00CA0836"/>
    <w:rPr>
      <w:b/>
      <w:bCs/>
    </w:rPr>
  </w:style>
  <w:style w:type="character" w:customStyle="1" w:styleId="CommentSubjectChar">
    <w:name w:val="Comment Subject Char"/>
    <w:basedOn w:val="CommentTextChar"/>
    <w:link w:val="CommentSubject"/>
    <w:uiPriority w:val="99"/>
    <w:semiHidden/>
    <w:rsid w:val="00CA0836"/>
    <w:rPr>
      <w:b/>
      <w:bCs/>
      <w:sz w:val="20"/>
      <w:szCs w:val="20"/>
    </w:rPr>
  </w:style>
  <w:style w:type="paragraph" w:styleId="BalloonText">
    <w:name w:val="Balloon Text"/>
    <w:basedOn w:val="Normal"/>
    <w:link w:val="BalloonTextChar"/>
    <w:uiPriority w:val="99"/>
    <w:semiHidden/>
    <w:unhideWhenUsed/>
    <w:rsid w:val="00CA0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76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ul_Signac" TargetMode="External"/><Relationship Id="rId13" Type="http://schemas.openxmlformats.org/officeDocument/2006/relationships/hyperlink" Target="https://en.wikipedia.org/wiki/Impressionism" TargetMode="External"/><Relationship Id="rId18" Type="http://schemas.openxmlformats.org/officeDocument/2006/relationships/image" Target="media/image1.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s://en.wikipedia.org/wiki/Georges_Seurat" TargetMode="External"/><Relationship Id="rId12" Type="http://schemas.openxmlformats.org/officeDocument/2006/relationships/hyperlink" Target="https://en.wikipedia.org/wiki/Neo-impressionism" TargetMode="External"/><Relationship Id="rId17" Type="http://schemas.openxmlformats.org/officeDocument/2006/relationships/hyperlink" Target="https://en.wikipedia.org/wiki/Visual_appearanc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n.wikipedia.org/wiki/Landscape_art"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Pointillism" TargetMode="External"/><Relationship Id="rId24" Type="http://schemas.openxmlformats.org/officeDocument/2006/relationships/image" Target="media/image50.jpeg"/><Relationship Id="rId5" Type="http://schemas.openxmlformats.org/officeDocument/2006/relationships/footnotes" Target="footnotes.xml"/><Relationship Id="rId15" Type="http://schemas.openxmlformats.org/officeDocument/2006/relationships/hyperlink" Target="https://en.wikipedia.org/wiki/A_Sunday_Afternoon_on_the_Island_of_La_Grande_Jatte" TargetMode="External"/><Relationship Id="rId23" Type="http://schemas.openxmlformats.org/officeDocument/2006/relationships/image" Target="media/image40.jpeg"/><Relationship Id="rId10" Type="http://schemas.openxmlformats.org/officeDocument/2006/relationships/hyperlink" Target="https://en.wikipedia.org/wiki/Art_critics"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en.wikipedia.org/wiki/Impressionism" TargetMode="External"/><Relationship Id="rId14" Type="http://schemas.openxmlformats.org/officeDocument/2006/relationships/hyperlink" Target="https://en.wikipedia.org/wiki/Neo-Impressionism" TargetMode="External"/><Relationship Id="rId22" Type="http://schemas.openxmlformats.org/officeDocument/2006/relationships/image" Target="media/image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Sheridan, Kayleigh</dc:creator>
  <cp:keywords/>
  <dc:description/>
  <cp:lastModifiedBy>Taylor, Joanne</cp:lastModifiedBy>
  <cp:revision>9</cp:revision>
  <dcterms:created xsi:type="dcterms:W3CDTF">2020-04-16T09:53:00Z</dcterms:created>
  <dcterms:modified xsi:type="dcterms:W3CDTF">2021-04-28T11:48:00Z</dcterms:modified>
</cp:coreProperties>
</file>