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2F3BEE">
        <w:rPr>
          <w:sz w:val="40"/>
          <w:szCs w:val="40"/>
          <w:u w:val="single"/>
        </w:rPr>
        <w:t>18 January</w:t>
      </w:r>
      <w:r w:rsidR="00B43F34">
        <w:rPr>
          <w:sz w:val="40"/>
          <w:szCs w:val="40"/>
          <w:u w:val="single"/>
        </w:rPr>
        <w:t xml:space="preserve"> </w:t>
      </w:r>
      <w:r w:rsidR="002F3BEE">
        <w:rPr>
          <w:sz w:val="40"/>
          <w:szCs w:val="40"/>
          <w:u w:val="single"/>
        </w:rPr>
        <w:t>2019</w:t>
      </w:r>
    </w:p>
    <w:p w:rsidR="00BC7BFD" w:rsidRDefault="00882A42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9525</wp:posOffset>
                </wp:positionH>
                <wp:positionV relativeFrom="paragraph">
                  <wp:posOffset>182245</wp:posOffset>
                </wp:positionV>
                <wp:extent cx="2609850" cy="796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BF1299" w:rsidRDefault="006E6D1B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F129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BF129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BF129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</w:p>
                          <w:p w:rsidR="00B935F0" w:rsidRPr="00BF1299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F129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7/1/19</w:t>
                            </w:r>
                            <w:r w:rsidR="00B935F0" w:rsidRPr="00BF129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35F0" w:rsidRPr="009342D3" w:rsidRDefault="00B25A5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2F3BEE" w:rsidRPr="0015603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="00B935F0" w:rsidRPr="0015603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2F3BEE" w:rsidRPr="0015603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BE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2F3BE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Hedgehogs 99.1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3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2F3BE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99.0</w:t>
                            </w: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4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754BC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1A 94.3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12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1B 98.4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4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2F3BE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98.0</w:t>
                            </w: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2B 95.0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3A 92.2</w:t>
                            </w:r>
                            <w:r w:rsidR="005C19C9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16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3B 99.3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 late marks</w:t>
                            </w:r>
                          </w:p>
                          <w:p w:rsidR="0035119E" w:rsidRPr="009342D3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4A 95.8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 late marks</w:t>
                            </w:r>
                          </w:p>
                          <w:p w:rsidR="001C0A28" w:rsidRPr="009342D3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4B 99.3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7 late marks</w:t>
                            </w:r>
                          </w:p>
                          <w:p w:rsidR="001C0A28" w:rsidRPr="009342D3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5A 96.6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 late marks</w:t>
                            </w:r>
                          </w:p>
                          <w:p w:rsidR="001C0A28" w:rsidRPr="009342D3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2F3BE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5B 99.0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 late marks</w:t>
                            </w:r>
                          </w:p>
                          <w:p w:rsidR="001C0A28" w:rsidRPr="009342D3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9342D3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2F3BE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96.9</w:t>
                            </w: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 late marks</w:t>
                            </w:r>
                          </w:p>
                          <w:p w:rsidR="001C0A28" w:rsidRPr="009342D3" w:rsidRDefault="001C0A28" w:rsidP="001C0A2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47D9" w:rsidRDefault="002F3BEE" w:rsidP="00A347D9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6B 95.9</w:t>
                            </w:r>
                            <w:r w:rsidR="00B935F0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94220E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0A28"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 late marks</w:t>
                            </w:r>
                          </w:p>
                          <w:p w:rsidR="001C0A28" w:rsidRPr="00A347D9" w:rsidRDefault="0094220E" w:rsidP="00A347D9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We have had 105 late marks this</w:t>
                            </w:r>
                            <w:r w:rsidR="001C0A28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week</w:t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sym w:font="Wingdings" w:char="F04C"/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A347D9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which means </w:t>
                            </w:r>
                            <w:r w:rsid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these </w:t>
                            </w:r>
                            <w:r w:rsidR="00A347D9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children have arrived after the door has closed at 8.55am.This has</w:t>
                            </w:r>
                            <w:r w:rsidR="001C0A28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a massive impact on children’s learning. </w:t>
                            </w:r>
                            <w:r w:rsidR="00A347D9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Not only on the children that are late, but also on the</w:t>
                            </w:r>
                            <w:r w:rsidR="001C0A28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children in the class</w:t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es</w:t>
                            </w:r>
                            <w:r w:rsidR="001C0A28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being disrupted. </w:t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Pleas</w:t>
                            </w:r>
                            <w:r w:rsidR="00882A42"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e</w:t>
                            </w:r>
                            <w:r w:rsidRPr="00A347D9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 ensure your child arrives at school on time each day.</w:t>
                            </w:r>
                          </w:p>
                          <w:p w:rsidR="0094220E" w:rsidRDefault="0094220E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94220E" w:rsidRPr="0094220E" w:rsidRDefault="0094220E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9A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4.35pt;width:205.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" fillcolor="white [3201]" strokeweight=".5pt">
                <v:textbox>
                  <w:txbxContent>
                    <w:p w:rsidR="00B935F0" w:rsidRPr="00BF1299" w:rsidRDefault="006E6D1B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F129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BF129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BF129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</w:p>
                    <w:p w:rsidR="00B935F0" w:rsidRPr="00BF1299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F129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7/1/19</w:t>
                      </w:r>
                      <w:r w:rsidR="00B935F0" w:rsidRPr="00BF129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935F0" w:rsidRPr="009342D3" w:rsidRDefault="00B25A5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2F3BEE" w:rsidRPr="0015603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100</w:t>
                      </w:r>
                      <w:r w:rsidR="00B935F0" w:rsidRPr="0015603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2F3BEE" w:rsidRPr="0015603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F3BE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sym w:font="Wingdings" w:char="F04A"/>
                      </w:r>
                      <w:r w:rsidR="002F3BE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Hedgehogs 99.1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3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Rabbits</w:t>
                      </w:r>
                      <w:r w:rsidR="002F3BE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99.0</w:t>
                      </w: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4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754BC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1A 94.3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12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1B 98.4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4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2F3BE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98.0</w:t>
                      </w: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2B 95.0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3A 92.2</w:t>
                      </w:r>
                      <w:r w:rsidR="005C19C9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16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3B 99.3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 late marks</w:t>
                      </w:r>
                    </w:p>
                    <w:p w:rsidR="0035119E" w:rsidRPr="009342D3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4A 95.8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 late marks</w:t>
                      </w:r>
                    </w:p>
                    <w:p w:rsidR="001C0A28" w:rsidRPr="009342D3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4B 99.3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7 late marks</w:t>
                      </w:r>
                    </w:p>
                    <w:p w:rsidR="001C0A28" w:rsidRPr="009342D3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5A 96.6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 late marks</w:t>
                      </w:r>
                    </w:p>
                    <w:p w:rsidR="001C0A28" w:rsidRPr="009342D3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2F3BE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5B 99.0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 late marks</w:t>
                      </w:r>
                    </w:p>
                    <w:p w:rsidR="001C0A28" w:rsidRPr="009342D3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9342D3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6A</w:t>
                      </w:r>
                      <w:r w:rsidR="002F3BE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96.9</w:t>
                      </w: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 late marks</w:t>
                      </w:r>
                    </w:p>
                    <w:p w:rsidR="001C0A28" w:rsidRPr="009342D3" w:rsidRDefault="001C0A28" w:rsidP="001C0A2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A347D9" w:rsidRDefault="002F3BEE" w:rsidP="00A347D9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6B 95.9</w:t>
                      </w:r>
                      <w:r w:rsidR="00B935F0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94220E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1C0A28"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 late marks</w:t>
                      </w:r>
                    </w:p>
                    <w:p w:rsidR="001C0A28" w:rsidRPr="00A347D9" w:rsidRDefault="0094220E" w:rsidP="00A347D9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We have had 105 late marks this</w:t>
                      </w:r>
                      <w:r w:rsidR="001C0A28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week</w:t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</w:t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sym w:font="Wingdings" w:char="F04C"/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</w:t>
                      </w:r>
                      <w:r w:rsidR="00A347D9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which means </w:t>
                      </w:r>
                      <w:r w:rsid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these </w:t>
                      </w:r>
                      <w:r w:rsidR="00A347D9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children have arrived after the door has closed at 8.55am.This has</w:t>
                      </w:r>
                      <w:r w:rsidR="001C0A28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a massive impact on children’s learning. </w:t>
                      </w:r>
                      <w:r w:rsidR="00A347D9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Not only on the children that are late, but also on the</w:t>
                      </w:r>
                      <w:r w:rsidR="001C0A28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children in the class</w:t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es</w:t>
                      </w:r>
                      <w:r w:rsidR="001C0A28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being disrupted. </w:t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Pleas</w:t>
                      </w:r>
                      <w:r w:rsidR="00882A42"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e</w:t>
                      </w:r>
                      <w:r w:rsidRPr="00A347D9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 ensure your child arrives at school on time each day.</w:t>
                      </w:r>
                    </w:p>
                    <w:p w:rsidR="0094220E" w:rsidRDefault="0094220E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</w:rPr>
                      </w:pPr>
                    </w:p>
                    <w:p w:rsidR="0094220E" w:rsidRPr="0094220E" w:rsidRDefault="0094220E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82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8723F" wp14:editId="6EE3B001">
                <wp:simplePos x="0" y="0"/>
                <wp:positionH relativeFrom="margin">
                  <wp:posOffset>2847974</wp:posOffset>
                </wp:positionH>
                <wp:positionV relativeFrom="paragraph">
                  <wp:posOffset>191770</wp:posOffset>
                </wp:positionV>
                <wp:extent cx="3857625" cy="1314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65C" w:rsidRDefault="004C07DE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07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Cash for kids update</w:t>
                            </w:r>
                          </w:p>
                          <w:p w:rsidR="004C07DE" w:rsidRPr="004C07DE" w:rsidRDefault="00EC7823" w:rsidP="00934A6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would like to say a h</w:t>
                            </w:r>
                            <w:r w:rsidR="004C07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uge Thank You to everyone who donated a gift before Christmas. We received </w:t>
                            </w:r>
                            <w:r w:rsidR="00882A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an update this week advising </w:t>
                            </w:r>
                            <w:r w:rsidR="004C07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whopping £35,746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gifts were given to underprivileged children in Greater Manchester to open on Christmas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723F" id="Text Box 7" o:spid="_x0000_s1027" type="#_x0000_t202" style="position:absolute;margin-left:224.25pt;margin-top:15.1pt;width:303.7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" fillcolor="window" strokeweight=".5pt">
                <v:textbox>
                  <w:txbxContent>
                    <w:p w:rsidR="00C6765C" w:rsidRDefault="004C07DE" w:rsidP="00934A6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07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Cash for kids update</w:t>
                      </w:r>
                    </w:p>
                    <w:p w:rsidR="004C07DE" w:rsidRPr="004C07DE" w:rsidRDefault="00EC7823" w:rsidP="00934A66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would like to say a h</w:t>
                      </w:r>
                      <w:r w:rsidR="004C07D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uge Thank You to everyone who donated a gift before Christmas. We received </w:t>
                      </w:r>
                      <w:r w:rsidR="00882A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an update this week advising </w:t>
                      </w:r>
                      <w:r w:rsidR="004C07D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whopping £35,746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gifts were given to underprivileged children in Greater Manchester to open on Christmas morning.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8604A3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EDCE0" wp14:editId="685C7436">
                <wp:simplePos x="0" y="0"/>
                <wp:positionH relativeFrom="margin">
                  <wp:posOffset>2857500</wp:posOffset>
                </wp:positionH>
                <wp:positionV relativeFrom="paragraph">
                  <wp:posOffset>4513579</wp:posOffset>
                </wp:positionV>
                <wp:extent cx="3876675" cy="3209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4B9" w:rsidRPr="009E651F" w:rsidRDefault="009374B9" w:rsidP="009E32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DCE0" id="Text Box 3" o:spid="_x0000_s1028" type="#_x0000_t202" style="position:absolute;margin-left:225pt;margin-top:355.4pt;width:305.25pt;height:2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" fillcolor="window" strokeweight=".5pt">
                <v:textbox>
                  <w:txbxContent>
                    <w:p w:rsidR="009374B9" w:rsidRPr="009E651F" w:rsidRDefault="009374B9" w:rsidP="009E32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D2064" wp14:editId="7F208EE4">
                <wp:simplePos x="0" y="0"/>
                <wp:positionH relativeFrom="margin">
                  <wp:posOffset>2857500</wp:posOffset>
                </wp:positionH>
                <wp:positionV relativeFrom="paragraph">
                  <wp:posOffset>2656205</wp:posOffset>
                </wp:positionV>
                <wp:extent cx="3848100" cy="1676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C85" w:rsidRPr="008604A3" w:rsidRDefault="008F0C75" w:rsidP="00625C8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4A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Robinwood (Current Year 5)</w:t>
                            </w:r>
                          </w:p>
                          <w:p w:rsidR="008F0C75" w:rsidRPr="008604A3" w:rsidRDefault="008F0C75" w:rsidP="00625C8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604A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Letters will be going out next week for our current year 5’s year 6 Residential next year. This is an amazing opportunity for the children and something they all really enjoy. As always, we really hope we can take them all with us.</w:t>
                            </w:r>
                          </w:p>
                          <w:p w:rsidR="008F0C75" w:rsidRPr="008604A3" w:rsidRDefault="008F0C75" w:rsidP="00625C8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604A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We appreciate this can be an expensive trip; therefore you can start paying ASAP in weekly/monthly instalments to spread the cost.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2064" id="Text Box 4" o:spid="_x0000_s1029" type="#_x0000_t202" style="position:absolute;margin-left:225pt;margin-top:209.15pt;width:303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" fillcolor="window" strokeweight=".5pt">
                <v:textbox>
                  <w:txbxContent>
                    <w:p w:rsidR="00625C85" w:rsidRPr="008604A3" w:rsidRDefault="008F0C75" w:rsidP="00625C8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04A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Robinwood (Current Year 5)</w:t>
                      </w:r>
                    </w:p>
                    <w:p w:rsidR="008F0C75" w:rsidRPr="008604A3" w:rsidRDefault="008F0C75" w:rsidP="00625C85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604A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Letters will be going out next week for our current year 5’s year 6 Residential next year. This is an amazing opportunity for the children and something they all really enjoy. As always, we really hope we can take them all with us.</w:t>
                      </w:r>
                    </w:p>
                    <w:p w:rsidR="008F0C75" w:rsidRPr="008604A3" w:rsidRDefault="008F0C75" w:rsidP="00625C85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604A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We appreciate this can be an expensive trip; therefore you can start paying ASAP in weekly/monthly instalments to spread the cost.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2D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D2064" wp14:editId="7F208EE4">
                <wp:simplePos x="0" y="0"/>
                <wp:positionH relativeFrom="margin">
                  <wp:posOffset>2857500</wp:posOffset>
                </wp:positionH>
                <wp:positionV relativeFrom="paragraph">
                  <wp:posOffset>1227455</wp:posOffset>
                </wp:positionV>
                <wp:extent cx="385762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823" w:rsidRPr="009342D3" w:rsidRDefault="00625C85" w:rsidP="00EC782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Children’s Details</w:t>
                            </w:r>
                          </w:p>
                          <w:p w:rsidR="00625C85" w:rsidRPr="009342D3" w:rsidRDefault="00625C85" w:rsidP="00EC782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342D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remember to update </w:t>
                            </w:r>
                            <w:r w:rsidR="002539E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9342D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details with the school office regularly, to ensure we have the most recent information, including emergency contact telephone numbers. We also need to know before a child moves to or from school dinners, and if you have moved addresses.</w:t>
                            </w:r>
                          </w:p>
                          <w:p w:rsidR="00625C85" w:rsidRPr="00625C85" w:rsidRDefault="00625C85" w:rsidP="00EC78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2064" id="Text Box 2" o:spid="_x0000_s1030" type="#_x0000_t202" style="position:absolute;margin-left:225pt;margin-top:96.65pt;width:303.7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" fillcolor="window" strokeweight=".5pt">
                <v:textbox>
                  <w:txbxContent>
                    <w:p w:rsidR="00EC7823" w:rsidRPr="009342D3" w:rsidRDefault="00625C85" w:rsidP="00EC782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Children’s Details</w:t>
                      </w:r>
                    </w:p>
                    <w:p w:rsidR="00625C85" w:rsidRPr="009342D3" w:rsidRDefault="00625C85" w:rsidP="00EC7823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342D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remember to update </w:t>
                      </w:r>
                      <w:r w:rsidR="002539E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all </w:t>
                      </w:r>
                      <w:r w:rsidRPr="009342D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details with the school office regularly, to ensure we have the most recent information, including emergency contact telephone numbers. We also need to know before a child moves to or from school dinners, and if you have moved addresses.</w:t>
                      </w:r>
                    </w:p>
                    <w:p w:rsidR="00625C85" w:rsidRPr="00625C85" w:rsidRDefault="00625C85" w:rsidP="00EC78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360F0"/>
    <w:rsid w:val="00043BD1"/>
    <w:rsid w:val="00092CA5"/>
    <w:rsid w:val="00093F78"/>
    <w:rsid w:val="000B56D1"/>
    <w:rsid w:val="000F0D6A"/>
    <w:rsid w:val="00103BEC"/>
    <w:rsid w:val="00122C6D"/>
    <w:rsid w:val="00125D40"/>
    <w:rsid w:val="00125F99"/>
    <w:rsid w:val="00135DB3"/>
    <w:rsid w:val="00156038"/>
    <w:rsid w:val="00191BA9"/>
    <w:rsid w:val="00192AC8"/>
    <w:rsid w:val="00196B49"/>
    <w:rsid w:val="001A0284"/>
    <w:rsid w:val="001A1FE8"/>
    <w:rsid w:val="001B31B1"/>
    <w:rsid w:val="001C0A28"/>
    <w:rsid w:val="001E29B8"/>
    <w:rsid w:val="001E78FA"/>
    <w:rsid w:val="001F2D10"/>
    <w:rsid w:val="002539E4"/>
    <w:rsid w:val="002602D9"/>
    <w:rsid w:val="00272B30"/>
    <w:rsid w:val="00274661"/>
    <w:rsid w:val="002B203A"/>
    <w:rsid w:val="002C70FE"/>
    <w:rsid w:val="002C774D"/>
    <w:rsid w:val="002D54ED"/>
    <w:rsid w:val="002E1AC8"/>
    <w:rsid w:val="002F245A"/>
    <w:rsid w:val="002F3BEE"/>
    <w:rsid w:val="003044B0"/>
    <w:rsid w:val="0030661E"/>
    <w:rsid w:val="0031317B"/>
    <w:rsid w:val="00315E8B"/>
    <w:rsid w:val="00341B59"/>
    <w:rsid w:val="0035119E"/>
    <w:rsid w:val="0035382C"/>
    <w:rsid w:val="00370494"/>
    <w:rsid w:val="00372548"/>
    <w:rsid w:val="00373265"/>
    <w:rsid w:val="00387979"/>
    <w:rsid w:val="003908BB"/>
    <w:rsid w:val="003D1F62"/>
    <w:rsid w:val="003F15F9"/>
    <w:rsid w:val="003F3E05"/>
    <w:rsid w:val="003F70AE"/>
    <w:rsid w:val="00410DF2"/>
    <w:rsid w:val="00416C4B"/>
    <w:rsid w:val="0043729B"/>
    <w:rsid w:val="00463799"/>
    <w:rsid w:val="00477F52"/>
    <w:rsid w:val="004804D7"/>
    <w:rsid w:val="00484046"/>
    <w:rsid w:val="00486FC9"/>
    <w:rsid w:val="00491502"/>
    <w:rsid w:val="004C07DE"/>
    <w:rsid w:val="004D41B2"/>
    <w:rsid w:val="00501817"/>
    <w:rsid w:val="005164E2"/>
    <w:rsid w:val="00530FA4"/>
    <w:rsid w:val="00563253"/>
    <w:rsid w:val="005766E3"/>
    <w:rsid w:val="00581DF7"/>
    <w:rsid w:val="005B716E"/>
    <w:rsid w:val="005C19C9"/>
    <w:rsid w:val="005C292A"/>
    <w:rsid w:val="005C728C"/>
    <w:rsid w:val="00602064"/>
    <w:rsid w:val="006118EE"/>
    <w:rsid w:val="00625C85"/>
    <w:rsid w:val="00644042"/>
    <w:rsid w:val="00644978"/>
    <w:rsid w:val="00675914"/>
    <w:rsid w:val="006874FF"/>
    <w:rsid w:val="006D0C0F"/>
    <w:rsid w:val="006D7BF1"/>
    <w:rsid w:val="006E6D1B"/>
    <w:rsid w:val="00731320"/>
    <w:rsid w:val="00753D2C"/>
    <w:rsid w:val="00754BC6"/>
    <w:rsid w:val="007874FB"/>
    <w:rsid w:val="00795706"/>
    <w:rsid w:val="00796DFA"/>
    <w:rsid w:val="007C3E63"/>
    <w:rsid w:val="007C4E98"/>
    <w:rsid w:val="007D4BB6"/>
    <w:rsid w:val="007D60B8"/>
    <w:rsid w:val="007F4C06"/>
    <w:rsid w:val="00801648"/>
    <w:rsid w:val="00826E42"/>
    <w:rsid w:val="00830E8D"/>
    <w:rsid w:val="008602C3"/>
    <w:rsid w:val="008604A3"/>
    <w:rsid w:val="00862DC2"/>
    <w:rsid w:val="008678FD"/>
    <w:rsid w:val="00882A42"/>
    <w:rsid w:val="008B7F6A"/>
    <w:rsid w:val="008E27EB"/>
    <w:rsid w:val="008F0C75"/>
    <w:rsid w:val="008F3A81"/>
    <w:rsid w:val="00902380"/>
    <w:rsid w:val="00903FE9"/>
    <w:rsid w:val="009342D3"/>
    <w:rsid w:val="00934A66"/>
    <w:rsid w:val="009374B9"/>
    <w:rsid w:val="0094220E"/>
    <w:rsid w:val="00957F9C"/>
    <w:rsid w:val="00981F50"/>
    <w:rsid w:val="009853FB"/>
    <w:rsid w:val="009C2ADE"/>
    <w:rsid w:val="009D10B9"/>
    <w:rsid w:val="009D39DF"/>
    <w:rsid w:val="009E32DD"/>
    <w:rsid w:val="009E651F"/>
    <w:rsid w:val="00A04C0C"/>
    <w:rsid w:val="00A14343"/>
    <w:rsid w:val="00A17DC7"/>
    <w:rsid w:val="00A347D9"/>
    <w:rsid w:val="00A41685"/>
    <w:rsid w:val="00A8778B"/>
    <w:rsid w:val="00A9780A"/>
    <w:rsid w:val="00AB5295"/>
    <w:rsid w:val="00AB6A28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96C7A"/>
    <w:rsid w:val="00BB0D2A"/>
    <w:rsid w:val="00BB74D8"/>
    <w:rsid w:val="00BC0030"/>
    <w:rsid w:val="00BC7BFD"/>
    <w:rsid w:val="00BD596B"/>
    <w:rsid w:val="00BF1299"/>
    <w:rsid w:val="00C02F1D"/>
    <w:rsid w:val="00C07A58"/>
    <w:rsid w:val="00C13B90"/>
    <w:rsid w:val="00C249DA"/>
    <w:rsid w:val="00C3356C"/>
    <w:rsid w:val="00C422E1"/>
    <w:rsid w:val="00C6765C"/>
    <w:rsid w:val="00C72796"/>
    <w:rsid w:val="00C902BA"/>
    <w:rsid w:val="00CA6E08"/>
    <w:rsid w:val="00D0109B"/>
    <w:rsid w:val="00D15A34"/>
    <w:rsid w:val="00D41626"/>
    <w:rsid w:val="00D47C51"/>
    <w:rsid w:val="00D501EA"/>
    <w:rsid w:val="00D622B6"/>
    <w:rsid w:val="00D672A0"/>
    <w:rsid w:val="00DB21A2"/>
    <w:rsid w:val="00DC5BA2"/>
    <w:rsid w:val="00DF23D7"/>
    <w:rsid w:val="00DF5BD4"/>
    <w:rsid w:val="00E10A62"/>
    <w:rsid w:val="00E2760C"/>
    <w:rsid w:val="00E61902"/>
    <w:rsid w:val="00E7251E"/>
    <w:rsid w:val="00E73577"/>
    <w:rsid w:val="00E73C44"/>
    <w:rsid w:val="00E87586"/>
    <w:rsid w:val="00EC7823"/>
    <w:rsid w:val="00EE54AC"/>
    <w:rsid w:val="00EF3534"/>
    <w:rsid w:val="00F176E0"/>
    <w:rsid w:val="00F21A07"/>
    <w:rsid w:val="00F46C02"/>
    <w:rsid w:val="00F70687"/>
    <w:rsid w:val="00F76B5D"/>
    <w:rsid w:val="00FA7E4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7FD9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D166-00FB-409E-8E75-6FAD821D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16</cp:revision>
  <cp:lastPrinted>2018-11-29T12:56:00Z</cp:lastPrinted>
  <dcterms:created xsi:type="dcterms:W3CDTF">2019-01-16T09:25:00Z</dcterms:created>
  <dcterms:modified xsi:type="dcterms:W3CDTF">2019-01-17T13:50:00Z</dcterms:modified>
</cp:coreProperties>
</file>